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E32EC" w14:textId="77777777" w:rsidR="001E3EA2" w:rsidRPr="001E3EA2" w:rsidRDefault="001E3EA2">
      <w:pPr>
        <w:spacing w:after="120"/>
        <w:jc w:val="center"/>
        <w:rPr>
          <w:rFonts w:ascii="TT Firs Neue" w:hAnsi="TT Firs Neue"/>
          <w:b/>
          <w:bCs/>
          <w:sz w:val="56"/>
          <w:szCs w:val="56"/>
        </w:rPr>
      </w:pPr>
    </w:p>
    <w:p w14:paraId="435159A0" w14:textId="77777777" w:rsidR="001E3EA2" w:rsidRPr="001E3EA2" w:rsidRDefault="001E3EA2">
      <w:pPr>
        <w:spacing w:after="120"/>
        <w:jc w:val="center"/>
        <w:rPr>
          <w:rFonts w:ascii="TT Firs Neue" w:hAnsi="TT Firs Neue"/>
          <w:b/>
          <w:bCs/>
          <w:sz w:val="56"/>
          <w:szCs w:val="56"/>
        </w:rPr>
      </w:pPr>
    </w:p>
    <w:p w14:paraId="3EE00442" w14:textId="77777777" w:rsidR="001E3EA2" w:rsidRPr="001E3EA2" w:rsidRDefault="001E3EA2">
      <w:pPr>
        <w:spacing w:after="120"/>
        <w:jc w:val="center"/>
        <w:rPr>
          <w:rFonts w:ascii="TT Firs Neue" w:hAnsi="TT Firs Neue"/>
          <w:b/>
          <w:bCs/>
          <w:sz w:val="56"/>
          <w:szCs w:val="56"/>
        </w:rPr>
      </w:pPr>
    </w:p>
    <w:p w14:paraId="0D7F65AE" w14:textId="77777777" w:rsidR="001E3EA2" w:rsidRPr="001E3EA2" w:rsidRDefault="001E3EA2">
      <w:pPr>
        <w:spacing w:after="120"/>
        <w:jc w:val="center"/>
        <w:rPr>
          <w:rFonts w:ascii="TT Firs Neue" w:hAnsi="TT Firs Neue"/>
          <w:b/>
          <w:bCs/>
          <w:sz w:val="56"/>
          <w:szCs w:val="56"/>
        </w:rPr>
      </w:pPr>
    </w:p>
    <w:p w14:paraId="3E156BA2" w14:textId="77777777" w:rsidR="001E3EA2" w:rsidRPr="001E3EA2" w:rsidRDefault="001E3EA2">
      <w:pPr>
        <w:spacing w:after="120"/>
        <w:jc w:val="center"/>
        <w:rPr>
          <w:rFonts w:ascii="TT Firs Neue" w:hAnsi="TT Firs Neue"/>
          <w:b/>
          <w:bCs/>
          <w:sz w:val="56"/>
          <w:szCs w:val="56"/>
        </w:rPr>
      </w:pPr>
    </w:p>
    <w:p w14:paraId="5BE3D59D" w14:textId="77777777" w:rsidR="001E3EA2" w:rsidRPr="001E3EA2" w:rsidRDefault="001E3EA2">
      <w:pPr>
        <w:spacing w:after="120"/>
        <w:jc w:val="center"/>
        <w:rPr>
          <w:rFonts w:ascii="TT Firs Neue" w:hAnsi="TT Firs Neue"/>
          <w:b/>
          <w:bCs/>
          <w:sz w:val="56"/>
          <w:szCs w:val="56"/>
        </w:rPr>
      </w:pPr>
    </w:p>
    <w:p w14:paraId="37C8D124" w14:textId="77777777" w:rsidR="001E3EA2" w:rsidRPr="001E3EA2" w:rsidRDefault="001E3EA2" w:rsidP="001E3EA2">
      <w:pPr>
        <w:spacing w:after="120"/>
        <w:rPr>
          <w:rFonts w:ascii="TT Firs Neue" w:hAnsi="TT Firs Neue"/>
          <w:b/>
          <w:bCs/>
          <w:sz w:val="56"/>
          <w:szCs w:val="56"/>
        </w:rPr>
      </w:pPr>
    </w:p>
    <w:p w14:paraId="65888CA1" w14:textId="5965F730" w:rsidR="00E43786" w:rsidRPr="001E3EA2" w:rsidRDefault="00CA4F02">
      <w:pPr>
        <w:spacing w:after="120"/>
        <w:jc w:val="center"/>
        <w:rPr>
          <w:rFonts w:ascii="TT Firs Neue" w:hAnsi="TT Firs Neue"/>
        </w:rPr>
      </w:pPr>
      <w:r w:rsidRPr="001E3EA2">
        <w:rPr>
          <w:rFonts w:ascii="TT Firs Neue" w:hAnsi="TT Firs Neue"/>
          <w:b/>
          <w:bCs/>
          <w:sz w:val="56"/>
          <w:szCs w:val="56"/>
        </w:rPr>
        <w:t>ФОРПОСТ</w:t>
      </w:r>
    </w:p>
    <w:p w14:paraId="4287F5CC" w14:textId="77777777" w:rsidR="00E43786" w:rsidRPr="001E3EA2" w:rsidRDefault="00CA4F02">
      <w:pPr>
        <w:spacing w:after="120"/>
        <w:jc w:val="center"/>
        <w:rPr>
          <w:rFonts w:ascii="TT Firs Neue" w:hAnsi="TT Firs Neue"/>
        </w:rPr>
      </w:pPr>
      <w:r w:rsidRPr="001E3EA2">
        <w:rPr>
          <w:rFonts w:ascii="TT Firs Neue" w:hAnsi="TT Firs Neue"/>
          <w:sz w:val="28"/>
          <w:szCs w:val="28"/>
        </w:rPr>
        <w:t>Техническое описание сервиса мониторинга и анализа отзывов</w:t>
      </w:r>
    </w:p>
    <w:p w14:paraId="74ED6FDE" w14:textId="66BF0063" w:rsidR="001E3EA2" w:rsidRPr="001E3EA2" w:rsidRDefault="00CA4F02">
      <w:pPr>
        <w:spacing w:after="240"/>
        <w:jc w:val="center"/>
        <w:rPr>
          <w:rFonts w:ascii="TT Firs Neue" w:hAnsi="TT Firs Neue"/>
          <w:color w:val="666666"/>
        </w:rPr>
      </w:pPr>
      <w:r w:rsidRPr="001E3EA2">
        <w:rPr>
          <w:rFonts w:ascii="TT Firs Neue" w:hAnsi="TT Firs Neue"/>
          <w:color w:val="666666"/>
        </w:rPr>
        <w:t>Разработчик: Orion Solutions   |   Дата: 29.05.2026</w:t>
      </w:r>
    </w:p>
    <w:p w14:paraId="487EBC2B" w14:textId="77777777" w:rsidR="001E3EA2" w:rsidRPr="001E3EA2" w:rsidRDefault="001E3EA2">
      <w:pPr>
        <w:rPr>
          <w:rFonts w:ascii="TT Firs Neue" w:hAnsi="TT Firs Neue"/>
          <w:color w:val="666666"/>
        </w:rPr>
      </w:pPr>
      <w:r w:rsidRPr="001E3EA2">
        <w:rPr>
          <w:rFonts w:ascii="TT Firs Neue" w:hAnsi="TT Firs Neue"/>
          <w:color w:val="666666"/>
        </w:rPr>
        <w:br w:type="page"/>
      </w:r>
    </w:p>
    <w:sdt>
      <w:sdtPr>
        <w:rPr>
          <w:rFonts w:ascii="TT Firs Neue" w:eastAsia="Arial" w:hAnsi="TT Firs Neue" w:cs="Arial"/>
          <w:color w:val="auto"/>
          <w:sz w:val="22"/>
          <w:szCs w:val="22"/>
        </w:rPr>
        <w:id w:val="-1081128883"/>
        <w:docPartObj>
          <w:docPartGallery w:val="Table of Contents"/>
          <w:docPartUnique/>
        </w:docPartObj>
      </w:sdtPr>
      <w:sdtEndPr>
        <w:rPr>
          <w:b/>
          <w:bCs/>
        </w:rPr>
      </w:sdtEndPr>
      <w:sdtContent>
        <w:p w14:paraId="68BBB3C5" w14:textId="11EA2CE0" w:rsidR="001E3EA2" w:rsidRPr="001E3EA2" w:rsidRDefault="001E3EA2">
          <w:pPr>
            <w:pStyle w:val="ad"/>
            <w:rPr>
              <w:rFonts w:ascii="TT Firs Neue" w:hAnsi="TT Firs Neue"/>
            </w:rPr>
          </w:pPr>
          <w:r w:rsidRPr="001E3EA2">
            <w:rPr>
              <w:rFonts w:ascii="TT Firs Neue" w:hAnsi="TT Firs Neue"/>
            </w:rPr>
            <w:t>Оглавление</w:t>
          </w:r>
        </w:p>
        <w:p w14:paraId="075F6047" w14:textId="0F806802" w:rsidR="006F3A0F" w:rsidRDefault="001E3EA2">
          <w:pPr>
            <w:pStyle w:val="11"/>
            <w:tabs>
              <w:tab w:val="right" w:leader="dot" w:pos="9016"/>
            </w:tabs>
            <w:rPr>
              <w:rFonts w:asciiTheme="minorHAnsi" w:eastAsiaTheme="minorEastAsia" w:hAnsiTheme="minorHAnsi" w:cstheme="minorBidi"/>
              <w:noProof/>
              <w:kern w:val="2"/>
              <w:sz w:val="24"/>
              <w:szCs w:val="24"/>
              <w14:ligatures w14:val="standardContextual"/>
            </w:rPr>
          </w:pPr>
          <w:r w:rsidRPr="001E3EA2">
            <w:rPr>
              <w:rFonts w:ascii="TT Firs Neue" w:hAnsi="TT Firs Neue"/>
            </w:rPr>
            <w:fldChar w:fldCharType="begin"/>
          </w:r>
          <w:r w:rsidRPr="001E3EA2">
            <w:rPr>
              <w:rFonts w:ascii="TT Firs Neue" w:hAnsi="TT Firs Neue"/>
            </w:rPr>
            <w:instrText xml:space="preserve"> TOC \o "1-3" \h \z \u </w:instrText>
          </w:r>
          <w:r w:rsidRPr="001E3EA2">
            <w:rPr>
              <w:rFonts w:ascii="TT Firs Neue" w:hAnsi="TT Firs Neue"/>
            </w:rPr>
            <w:fldChar w:fldCharType="separate"/>
          </w:r>
          <w:hyperlink w:anchor="_Toc236923725" w:history="1">
            <w:r w:rsidR="006F3A0F" w:rsidRPr="00D105FF">
              <w:rPr>
                <w:rStyle w:val="a5"/>
                <w:rFonts w:ascii="TT Firs Neue" w:hAnsi="TT Firs Neue"/>
                <w:noProof/>
              </w:rPr>
              <w:t>1. Общая концепция</w:t>
            </w:r>
            <w:r w:rsidR="006F3A0F">
              <w:rPr>
                <w:noProof/>
                <w:webHidden/>
              </w:rPr>
              <w:tab/>
            </w:r>
            <w:r w:rsidR="006F3A0F">
              <w:rPr>
                <w:noProof/>
                <w:webHidden/>
              </w:rPr>
              <w:fldChar w:fldCharType="begin"/>
            </w:r>
            <w:r w:rsidR="006F3A0F">
              <w:rPr>
                <w:noProof/>
                <w:webHidden/>
              </w:rPr>
              <w:instrText xml:space="preserve"> PAGEREF _Toc236923725 \h </w:instrText>
            </w:r>
            <w:r w:rsidR="006F3A0F">
              <w:rPr>
                <w:noProof/>
                <w:webHidden/>
              </w:rPr>
            </w:r>
            <w:r w:rsidR="006F3A0F">
              <w:rPr>
                <w:noProof/>
                <w:webHidden/>
              </w:rPr>
              <w:fldChar w:fldCharType="separate"/>
            </w:r>
            <w:r w:rsidR="006F3A0F">
              <w:rPr>
                <w:noProof/>
                <w:webHidden/>
              </w:rPr>
              <w:t>5</w:t>
            </w:r>
            <w:r w:rsidR="006F3A0F">
              <w:rPr>
                <w:noProof/>
                <w:webHidden/>
              </w:rPr>
              <w:fldChar w:fldCharType="end"/>
            </w:r>
          </w:hyperlink>
        </w:p>
        <w:p w14:paraId="70FD4833" w14:textId="6E10DCEE"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26" w:history="1">
            <w:r w:rsidRPr="00D105FF">
              <w:rPr>
                <w:rStyle w:val="a5"/>
                <w:rFonts w:ascii="TT Firs Neue" w:hAnsi="TT Firs Neue"/>
                <w:noProof/>
              </w:rPr>
              <w:t>2. Глобальные элементы интерфейса</w:t>
            </w:r>
            <w:r>
              <w:rPr>
                <w:noProof/>
                <w:webHidden/>
              </w:rPr>
              <w:tab/>
            </w:r>
            <w:r>
              <w:rPr>
                <w:noProof/>
                <w:webHidden/>
              </w:rPr>
              <w:fldChar w:fldCharType="begin"/>
            </w:r>
            <w:r>
              <w:rPr>
                <w:noProof/>
                <w:webHidden/>
              </w:rPr>
              <w:instrText xml:space="preserve"> PAGEREF _Toc236923726 \h </w:instrText>
            </w:r>
            <w:r>
              <w:rPr>
                <w:noProof/>
                <w:webHidden/>
              </w:rPr>
            </w:r>
            <w:r>
              <w:rPr>
                <w:noProof/>
                <w:webHidden/>
              </w:rPr>
              <w:fldChar w:fldCharType="separate"/>
            </w:r>
            <w:r>
              <w:rPr>
                <w:noProof/>
                <w:webHidden/>
              </w:rPr>
              <w:t>5</w:t>
            </w:r>
            <w:r>
              <w:rPr>
                <w:noProof/>
                <w:webHidden/>
              </w:rPr>
              <w:fldChar w:fldCharType="end"/>
            </w:r>
          </w:hyperlink>
        </w:p>
        <w:p w14:paraId="3FC7C683" w14:textId="34B64094"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27" w:history="1">
            <w:r w:rsidRPr="00D105FF">
              <w:rPr>
                <w:rStyle w:val="a5"/>
                <w:rFonts w:ascii="TT Firs Neue" w:hAnsi="TT Firs Neue"/>
                <w:noProof/>
              </w:rPr>
              <w:t>2.1. Шапка (Header)</w:t>
            </w:r>
            <w:r>
              <w:rPr>
                <w:noProof/>
                <w:webHidden/>
              </w:rPr>
              <w:tab/>
            </w:r>
            <w:r>
              <w:rPr>
                <w:noProof/>
                <w:webHidden/>
              </w:rPr>
              <w:fldChar w:fldCharType="begin"/>
            </w:r>
            <w:r>
              <w:rPr>
                <w:noProof/>
                <w:webHidden/>
              </w:rPr>
              <w:instrText xml:space="preserve"> PAGEREF _Toc236923727 \h </w:instrText>
            </w:r>
            <w:r>
              <w:rPr>
                <w:noProof/>
                <w:webHidden/>
              </w:rPr>
            </w:r>
            <w:r>
              <w:rPr>
                <w:noProof/>
                <w:webHidden/>
              </w:rPr>
              <w:fldChar w:fldCharType="separate"/>
            </w:r>
            <w:r>
              <w:rPr>
                <w:noProof/>
                <w:webHidden/>
              </w:rPr>
              <w:t>5</w:t>
            </w:r>
            <w:r>
              <w:rPr>
                <w:noProof/>
                <w:webHidden/>
              </w:rPr>
              <w:fldChar w:fldCharType="end"/>
            </w:r>
          </w:hyperlink>
        </w:p>
        <w:p w14:paraId="6E175E56" w14:textId="5B7EE8A0"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28" w:history="1">
            <w:r w:rsidRPr="00D105FF">
              <w:rPr>
                <w:rStyle w:val="a5"/>
                <w:rFonts w:ascii="TT Firs Neue" w:hAnsi="TT Firs Neue"/>
                <w:noProof/>
              </w:rPr>
              <w:t>2.2. Боковая навигационная панель (Sidebar)</w:t>
            </w:r>
            <w:r>
              <w:rPr>
                <w:noProof/>
                <w:webHidden/>
              </w:rPr>
              <w:tab/>
            </w:r>
            <w:r>
              <w:rPr>
                <w:noProof/>
                <w:webHidden/>
              </w:rPr>
              <w:fldChar w:fldCharType="begin"/>
            </w:r>
            <w:r>
              <w:rPr>
                <w:noProof/>
                <w:webHidden/>
              </w:rPr>
              <w:instrText xml:space="preserve"> PAGEREF _Toc236923728 \h </w:instrText>
            </w:r>
            <w:r>
              <w:rPr>
                <w:noProof/>
                <w:webHidden/>
              </w:rPr>
            </w:r>
            <w:r>
              <w:rPr>
                <w:noProof/>
                <w:webHidden/>
              </w:rPr>
              <w:fldChar w:fldCharType="separate"/>
            </w:r>
            <w:r>
              <w:rPr>
                <w:noProof/>
                <w:webHidden/>
              </w:rPr>
              <w:t>5</w:t>
            </w:r>
            <w:r>
              <w:rPr>
                <w:noProof/>
                <w:webHidden/>
              </w:rPr>
              <w:fldChar w:fldCharType="end"/>
            </w:r>
          </w:hyperlink>
        </w:p>
        <w:p w14:paraId="118B05C7" w14:textId="0F2F8023"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29" w:history="1">
            <w:r w:rsidRPr="00D105FF">
              <w:rPr>
                <w:rStyle w:val="a5"/>
                <w:rFonts w:ascii="TT Firs Neue" w:hAnsi="TT Firs Neue"/>
                <w:noProof/>
              </w:rPr>
              <w:t>2.2.1. Верхняя зона — логотип и переключатель проекта</w:t>
            </w:r>
            <w:r>
              <w:rPr>
                <w:noProof/>
                <w:webHidden/>
              </w:rPr>
              <w:tab/>
            </w:r>
            <w:r>
              <w:rPr>
                <w:noProof/>
                <w:webHidden/>
              </w:rPr>
              <w:fldChar w:fldCharType="begin"/>
            </w:r>
            <w:r>
              <w:rPr>
                <w:noProof/>
                <w:webHidden/>
              </w:rPr>
              <w:instrText xml:space="preserve"> PAGEREF _Toc236923729 \h </w:instrText>
            </w:r>
            <w:r>
              <w:rPr>
                <w:noProof/>
                <w:webHidden/>
              </w:rPr>
            </w:r>
            <w:r>
              <w:rPr>
                <w:noProof/>
                <w:webHidden/>
              </w:rPr>
              <w:fldChar w:fldCharType="separate"/>
            </w:r>
            <w:r>
              <w:rPr>
                <w:noProof/>
                <w:webHidden/>
              </w:rPr>
              <w:t>5</w:t>
            </w:r>
            <w:r>
              <w:rPr>
                <w:noProof/>
                <w:webHidden/>
              </w:rPr>
              <w:fldChar w:fldCharType="end"/>
            </w:r>
          </w:hyperlink>
        </w:p>
        <w:p w14:paraId="1D695293" w14:textId="1ADD161E"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30" w:history="1">
            <w:r w:rsidRPr="00D105FF">
              <w:rPr>
                <w:rStyle w:val="a5"/>
                <w:rFonts w:ascii="TT Firs Neue" w:hAnsi="TT Firs Neue"/>
                <w:noProof/>
              </w:rPr>
              <w:t>2.2.2. Средняя зона — основная навигация (меню проекта)</w:t>
            </w:r>
            <w:r>
              <w:rPr>
                <w:noProof/>
                <w:webHidden/>
              </w:rPr>
              <w:tab/>
            </w:r>
            <w:r>
              <w:rPr>
                <w:noProof/>
                <w:webHidden/>
              </w:rPr>
              <w:fldChar w:fldCharType="begin"/>
            </w:r>
            <w:r>
              <w:rPr>
                <w:noProof/>
                <w:webHidden/>
              </w:rPr>
              <w:instrText xml:space="preserve"> PAGEREF _Toc236923730 \h </w:instrText>
            </w:r>
            <w:r>
              <w:rPr>
                <w:noProof/>
                <w:webHidden/>
              </w:rPr>
            </w:r>
            <w:r>
              <w:rPr>
                <w:noProof/>
                <w:webHidden/>
              </w:rPr>
              <w:fldChar w:fldCharType="separate"/>
            </w:r>
            <w:r>
              <w:rPr>
                <w:noProof/>
                <w:webHidden/>
              </w:rPr>
              <w:t>5</w:t>
            </w:r>
            <w:r>
              <w:rPr>
                <w:noProof/>
                <w:webHidden/>
              </w:rPr>
              <w:fldChar w:fldCharType="end"/>
            </w:r>
          </w:hyperlink>
        </w:p>
        <w:p w14:paraId="6C919C7A" w14:textId="3C12DC96"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31" w:history="1">
            <w:r w:rsidRPr="00D105FF">
              <w:rPr>
                <w:rStyle w:val="a5"/>
                <w:rFonts w:ascii="TT Firs Neue" w:hAnsi="TT Firs Neue"/>
                <w:noProof/>
              </w:rPr>
              <w:t>2.2.3. Нижняя зона — сервисные пункты</w:t>
            </w:r>
            <w:r>
              <w:rPr>
                <w:noProof/>
                <w:webHidden/>
              </w:rPr>
              <w:tab/>
            </w:r>
            <w:r>
              <w:rPr>
                <w:noProof/>
                <w:webHidden/>
              </w:rPr>
              <w:fldChar w:fldCharType="begin"/>
            </w:r>
            <w:r>
              <w:rPr>
                <w:noProof/>
                <w:webHidden/>
              </w:rPr>
              <w:instrText xml:space="preserve"> PAGEREF _Toc236923731 \h </w:instrText>
            </w:r>
            <w:r>
              <w:rPr>
                <w:noProof/>
                <w:webHidden/>
              </w:rPr>
            </w:r>
            <w:r>
              <w:rPr>
                <w:noProof/>
                <w:webHidden/>
              </w:rPr>
              <w:fldChar w:fldCharType="separate"/>
            </w:r>
            <w:r>
              <w:rPr>
                <w:noProof/>
                <w:webHidden/>
              </w:rPr>
              <w:t>6</w:t>
            </w:r>
            <w:r>
              <w:rPr>
                <w:noProof/>
                <w:webHidden/>
              </w:rPr>
              <w:fldChar w:fldCharType="end"/>
            </w:r>
          </w:hyperlink>
        </w:p>
        <w:p w14:paraId="292CF4AD" w14:textId="6F73FC21"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32" w:history="1">
            <w:r w:rsidRPr="00D105FF">
              <w:rPr>
                <w:rStyle w:val="a5"/>
                <w:rFonts w:ascii="TT Firs Neue" w:hAnsi="TT Firs Neue"/>
                <w:noProof/>
              </w:rPr>
              <w:t>3. Страница «Обзор» (Главный дашборд)</w:t>
            </w:r>
            <w:r>
              <w:rPr>
                <w:noProof/>
                <w:webHidden/>
              </w:rPr>
              <w:tab/>
            </w:r>
            <w:r>
              <w:rPr>
                <w:noProof/>
                <w:webHidden/>
              </w:rPr>
              <w:fldChar w:fldCharType="begin"/>
            </w:r>
            <w:r>
              <w:rPr>
                <w:noProof/>
                <w:webHidden/>
              </w:rPr>
              <w:instrText xml:space="preserve"> PAGEREF _Toc236923732 \h </w:instrText>
            </w:r>
            <w:r>
              <w:rPr>
                <w:noProof/>
                <w:webHidden/>
              </w:rPr>
            </w:r>
            <w:r>
              <w:rPr>
                <w:noProof/>
                <w:webHidden/>
              </w:rPr>
              <w:fldChar w:fldCharType="separate"/>
            </w:r>
            <w:r>
              <w:rPr>
                <w:noProof/>
                <w:webHidden/>
              </w:rPr>
              <w:t>6</w:t>
            </w:r>
            <w:r>
              <w:rPr>
                <w:noProof/>
                <w:webHidden/>
              </w:rPr>
              <w:fldChar w:fldCharType="end"/>
            </w:r>
          </w:hyperlink>
        </w:p>
        <w:p w14:paraId="3CB34A2B" w14:textId="3D6BFFF8"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33" w:history="1">
            <w:r w:rsidRPr="00D105FF">
              <w:rPr>
                <w:rStyle w:val="a5"/>
                <w:rFonts w:ascii="TT Firs Neue" w:hAnsi="TT Firs Neue"/>
                <w:noProof/>
              </w:rPr>
              <w:t>3.1. Блок «Площадки»</w:t>
            </w:r>
            <w:r>
              <w:rPr>
                <w:noProof/>
                <w:webHidden/>
              </w:rPr>
              <w:tab/>
            </w:r>
            <w:r>
              <w:rPr>
                <w:noProof/>
                <w:webHidden/>
              </w:rPr>
              <w:fldChar w:fldCharType="begin"/>
            </w:r>
            <w:r>
              <w:rPr>
                <w:noProof/>
                <w:webHidden/>
              </w:rPr>
              <w:instrText xml:space="preserve"> PAGEREF _Toc236923733 \h </w:instrText>
            </w:r>
            <w:r>
              <w:rPr>
                <w:noProof/>
                <w:webHidden/>
              </w:rPr>
            </w:r>
            <w:r>
              <w:rPr>
                <w:noProof/>
                <w:webHidden/>
              </w:rPr>
              <w:fldChar w:fldCharType="separate"/>
            </w:r>
            <w:r>
              <w:rPr>
                <w:noProof/>
                <w:webHidden/>
              </w:rPr>
              <w:t>6</w:t>
            </w:r>
            <w:r>
              <w:rPr>
                <w:noProof/>
                <w:webHidden/>
              </w:rPr>
              <w:fldChar w:fldCharType="end"/>
            </w:r>
          </w:hyperlink>
        </w:p>
        <w:p w14:paraId="45312BBD" w14:textId="206B7E86"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34" w:history="1">
            <w:r w:rsidRPr="00D105FF">
              <w:rPr>
                <w:rStyle w:val="a5"/>
                <w:rFonts w:ascii="TT Firs Neue" w:hAnsi="TT Firs Neue"/>
                <w:noProof/>
              </w:rPr>
              <w:t>3.2. Блок «Тональность»</w:t>
            </w:r>
            <w:r>
              <w:rPr>
                <w:noProof/>
                <w:webHidden/>
              </w:rPr>
              <w:tab/>
            </w:r>
            <w:r>
              <w:rPr>
                <w:noProof/>
                <w:webHidden/>
              </w:rPr>
              <w:fldChar w:fldCharType="begin"/>
            </w:r>
            <w:r>
              <w:rPr>
                <w:noProof/>
                <w:webHidden/>
              </w:rPr>
              <w:instrText xml:space="preserve"> PAGEREF _Toc236923734 \h </w:instrText>
            </w:r>
            <w:r>
              <w:rPr>
                <w:noProof/>
                <w:webHidden/>
              </w:rPr>
            </w:r>
            <w:r>
              <w:rPr>
                <w:noProof/>
                <w:webHidden/>
              </w:rPr>
              <w:fldChar w:fldCharType="separate"/>
            </w:r>
            <w:r>
              <w:rPr>
                <w:noProof/>
                <w:webHidden/>
              </w:rPr>
              <w:t>7</w:t>
            </w:r>
            <w:r>
              <w:rPr>
                <w:noProof/>
                <w:webHidden/>
              </w:rPr>
              <w:fldChar w:fldCharType="end"/>
            </w:r>
          </w:hyperlink>
        </w:p>
        <w:p w14:paraId="0A67BC84" w14:textId="266DA253"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35" w:history="1">
            <w:r w:rsidRPr="00D105FF">
              <w:rPr>
                <w:rStyle w:val="a5"/>
                <w:rFonts w:ascii="TT Firs Neue" w:hAnsi="TT Firs Neue"/>
                <w:noProof/>
              </w:rPr>
              <w:t>3.3. Блок «Ответы»</w:t>
            </w:r>
            <w:r>
              <w:rPr>
                <w:noProof/>
                <w:webHidden/>
              </w:rPr>
              <w:tab/>
            </w:r>
            <w:r>
              <w:rPr>
                <w:noProof/>
                <w:webHidden/>
              </w:rPr>
              <w:fldChar w:fldCharType="begin"/>
            </w:r>
            <w:r>
              <w:rPr>
                <w:noProof/>
                <w:webHidden/>
              </w:rPr>
              <w:instrText xml:space="preserve"> PAGEREF _Toc236923735 \h </w:instrText>
            </w:r>
            <w:r>
              <w:rPr>
                <w:noProof/>
                <w:webHidden/>
              </w:rPr>
            </w:r>
            <w:r>
              <w:rPr>
                <w:noProof/>
                <w:webHidden/>
              </w:rPr>
              <w:fldChar w:fldCharType="separate"/>
            </w:r>
            <w:r>
              <w:rPr>
                <w:noProof/>
                <w:webHidden/>
              </w:rPr>
              <w:t>7</w:t>
            </w:r>
            <w:r>
              <w:rPr>
                <w:noProof/>
                <w:webHidden/>
              </w:rPr>
              <w:fldChar w:fldCharType="end"/>
            </w:r>
          </w:hyperlink>
        </w:p>
        <w:p w14:paraId="48B7D909" w14:textId="2D8DA877"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36" w:history="1">
            <w:r w:rsidRPr="00D105FF">
              <w:rPr>
                <w:rStyle w:val="a5"/>
                <w:rFonts w:ascii="TT Firs Neue" w:hAnsi="TT Firs Neue"/>
                <w:noProof/>
              </w:rPr>
              <w:t>3.4. Блок «Рейтинг»</w:t>
            </w:r>
            <w:r>
              <w:rPr>
                <w:noProof/>
                <w:webHidden/>
              </w:rPr>
              <w:tab/>
            </w:r>
            <w:r>
              <w:rPr>
                <w:noProof/>
                <w:webHidden/>
              </w:rPr>
              <w:fldChar w:fldCharType="begin"/>
            </w:r>
            <w:r>
              <w:rPr>
                <w:noProof/>
                <w:webHidden/>
              </w:rPr>
              <w:instrText xml:space="preserve"> PAGEREF _Toc236923736 \h </w:instrText>
            </w:r>
            <w:r>
              <w:rPr>
                <w:noProof/>
                <w:webHidden/>
              </w:rPr>
            </w:r>
            <w:r>
              <w:rPr>
                <w:noProof/>
                <w:webHidden/>
              </w:rPr>
              <w:fldChar w:fldCharType="separate"/>
            </w:r>
            <w:r>
              <w:rPr>
                <w:noProof/>
                <w:webHidden/>
              </w:rPr>
              <w:t>7</w:t>
            </w:r>
            <w:r>
              <w:rPr>
                <w:noProof/>
                <w:webHidden/>
              </w:rPr>
              <w:fldChar w:fldCharType="end"/>
            </w:r>
          </w:hyperlink>
        </w:p>
        <w:p w14:paraId="500E1A3E" w14:textId="33BDC73B"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37" w:history="1">
            <w:r w:rsidRPr="00D105FF">
              <w:rPr>
                <w:rStyle w:val="a5"/>
                <w:rFonts w:ascii="TT Firs Neue" w:hAnsi="TT Firs Neue"/>
                <w:noProof/>
              </w:rPr>
              <w:t>3.5. Блок «Тональность отзывов»</w:t>
            </w:r>
            <w:r>
              <w:rPr>
                <w:noProof/>
                <w:webHidden/>
              </w:rPr>
              <w:tab/>
            </w:r>
            <w:r>
              <w:rPr>
                <w:noProof/>
                <w:webHidden/>
              </w:rPr>
              <w:fldChar w:fldCharType="begin"/>
            </w:r>
            <w:r>
              <w:rPr>
                <w:noProof/>
                <w:webHidden/>
              </w:rPr>
              <w:instrText xml:space="preserve"> PAGEREF _Toc236923737 \h </w:instrText>
            </w:r>
            <w:r>
              <w:rPr>
                <w:noProof/>
                <w:webHidden/>
              </w:rPr>
            </w:r>
            <w:r>
              <w:rPr>
                <w:noProof/>
                <w:webHidden/>
              </w:rPr>
              <w:fldChar w:fldCharType="separate"/>
            </w:r>
            <w:r>
              <w:rPr>
                <w:noProof/>
                <w:webHidden/>
              </w:rPr>
              <w:t>7</w:t>
            </w:r>
            <w:r>
              <w:rPr>
                <w:noProof/>
                <w:webHidden/>
              </w:rPr>
              <w:fldChar w:fldCharType="end"/>
            </w:r>
          </w:hyperlink>
        </w:p>
        <w:p w14:paraId="48118C8C" w14:textId="5D257261"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38" w:history="1">
            <w:r w:rsidRPr="00D105FF">
              <w:rPr>
                <w:rStyle w:val="a5"/>
                <w:rFonts w:ascii="TT Firs Neue" w:hAnsi="TT Firs Neue"/>
                <w:noProof/>
              </w:rPr>
              <w:t>4. Страница «Аналитика»</w:t>
            </w:r>
            <w:r>
              <w:rPr>
                <w:noProof/>
                <w:webHidden/>
              </w:rPr>
              <w:tab/>
            </w:r>
            <w:r>
              <w:rPr>
                <w:noProof/>
                <w:webHidden/>
              </w:rPr>
              <w:fldChar w:fldCharType="begin"/>
            </w:r>
            <w:r>
              <w:rPr>
                <w:noProof/>
                <w:webHidden/>
              </w:rPr>
              <w:instrText xml:space="preserve"> PAGEREF _Toc236923738 \h </w:instrText>
            </w:r>
            <w:r>
              <w:rPr>
                <w:noProof/>
                <w:webHidden/>
              </w:rPr>
            </w:r>
            <w:r>
              <w:rPr>
                <w:noProof/>
                <w:webHidden/>
              </w:rPr>
              <w:fldChar w:fldCharType="separate"/>
            </w:r>
            <w:r>
              <w:rPr>
                <w:noProof/>
                <w:webHidden/>
              </w:rPr>
              <w:t>8</w:t>
            </w:r>
            <w:r>
              <w:rPr>
                <w:noProof/>
                <w:webHidden/>
              </w:rPr>
              <w:fldChar w:fldCharType="end"/>
            </w:r>
          </w:hyperlink>
        </w:p>
        <w:p w14:paraId="6449B066" w14:textId="5C227478"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39" w:history="1">
            <w:r w:rsidRPr="00D105FF">
              <w:rPr>
                <w:rStyle w:val="a5"/>
                <w:rFonts w:ascii="TT Firs Neue" w:hAnsi="TT Firs Neue"/>
                <w:noProof/>
              </w:rPr>
              <w:t>4.1. Блок «Фильтрация по тегам»</w:t>
            </w:r>
            <w:r>
              <w:rPr>
                <w:noProof/>
                <w:webHidden/>
              </w:rPr>
              <w:tab/>
            </w:r>
            <w:r>
              <w:rPr>
                <w:noProof/>
                <w:webHidden/>
              </w:rPr>
              <w:fldChar w:fldCharType="begin"/>
            </w:r>
            <w:r>
              <w:rPr>
                <w:noProof/>
                <w:webHidden/>
              </w:rPr>
              <w:instrText xml:space="preserve"> PAGEREF _Toc236923739 \h </w:instrText>
            </w:r>
            <w:r>
              <w:rPr>
                <w:noProof/>
                <w:webHidden/>
              </w:rPr>
            </w:r>
            <w:r>
              <w:rPr>
                <w:noProof/>
                <w:webHidden/>
              </w:rPr>
              <w:fldChar w:fldCharType="separate"/>
            </w:r>
            <w:r>
              <w:rPr>
                <w:noProof/>
                <w:webHidden/>
              </w:rPr>
              <w:t>8</w:t>
            </w:r>
            <w:r>
              <w:rPr>
                <w:noProof/>
                <w:webHidden/>
              </w:rPr>
              <w:fldChar w:fldCharType="end"/>
            </w:r>
          </w:hyperlink>
        </w:p>
        <w:p w14:paraId="7A011537" w14:textId="5C85EA1D"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40" w:history="1">
            <w:r w:rsidRPr="00D105FF">
              <w:rPr>
                <w:rStyle w:val="a5"/>
                <w:rFonts w:ascii="TT Firs Neue" w:hAnsi="TT Firs Neue"/>
                <w:noProof/>
              </w:rPr>
              <w:t>4.2. Блок «Динамика тональности по категориям»</w:t>
            </w:r>
            <w:r>
              <w:rPr>
                <w:noProof/>
                <w:webHidden/>
              </w:rPr>
              <w:tab/>
            </w:r>
            <w:r>
              <w:rPr>
                <w:noProof/>
                <w:webHidden/>
              </w:rPr>
              <w:fldChar w:fldCharType="begin"/>
            </w:r>
            <w:r>
              <w:rPr>
                <w:noProof/>
                <w:webHidden/>
              </w:rPr>
              <w:instrText xml:space="preserve"> PAGEREF _Toc236923740 \h </w:instrText>
            </w:r>
            <w:r>
              <w:rPr>
                <w:noProof/>
                <w:webHidden/>
              </w:rPr>
            </w:r>
            <w:r>
              <w:rPr>
                <w:noProof/>
                <w:webHidden/>
              </w:rPr>
              <w:fldChar w:fldCharType="separate"/>
            </w:r>
            <w:r>
              <w:rPr>
                <w:noProof/>
                <w:webHidden/>
              </w:rPr>
              <w:t>8</w:t>
            </w:r>
            <w:r>
              <w:rPr>
                <w:noProof/>
                <w:webHidden/>
              </w:rPr>
              <w:fldChar w:fldCharType="end"/>
            </w:r>
          </w:hyperlink>
        </w:p>
        <w:p w14:paraId="1697C8DB" w14:textId="17BE2C43"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41" w:history="1">
            <w:r w:rsidRPr="00D105FF">
              <w:rPr>
                <w:rStyle w:val="a5"/>
                <w:rFonts w:ascii="TT Firs Neue" w:hAnsi="TT Firs Neue"/>
                <w:noProof/>
              </w:rPr>
              <w:t>5. Страница «Отзывы»</w:t>
            </w:r>
            <w:r>
              <w:rPr>
                <w:noProof/>
                <w:webHidden/>
              </w:rPr>
              <w:tab/>
            </w:r>
            <w:r>
              <w:rPr>
                <w:noProof/>
                <w:webHidden/>
              </w:rPr>
              <w:fldChar w:fldCharType="begin"/>
            </w:r>
            <w:r>
              <w:rPr>
                <w:noProof/>
                <w:webHidden/>
              </w:rPr>
              <w:instrText xml:space="preserve"> PAGEREF _Toc236923741 \h </w:instrText>
            </w:r>
            <w:r>
              <w:rPr>
                <w:noProof/>
                <w:webHidden/>
              </w:rPr>
            </w:r>
            <w:r>
              <w:rPr>
                <w:noProof/>
                <w:webHidden/>
              </w:rPr>
              <w:fldChar w:fldCharType="separate"/>
            </w:r>
            <w:r>
              <w:rPr>
                <w:noProof/>
                <w:webHidden/>
              </w:rPr>
              <w:t>8</w:t>
            </w:r>
            <w:r>
              <w:rPr>
                <w:noProof/>
                <w:webHidden/>
              </w:rPr>
              <w:fldChar w:fldCharType="end"/>
            </w:r>
          </w:hyperlink>
        </w:p>
        <w:p w14:paraId="5801465C" w14:textId="35CA04BD"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42" w:history="1">
            <w:r w:rsidRPr="00D105FF">
              <w:rPr>
                <w:rStyle w:val="a5"/>
                <w:rFonts w:ascii="TT Firs Neue" w:hAnsi="TT Firs Neue"/>
                <w:noProof/>
              </w:rPr>
              <w:t>5.1. Панель фильтров (первая строка)</w:t>
            </w:r>
            <w:r>
              <w:rPr>
                <w:noProof/>
                <w:webHidden/>
              </w:rPr>
              <w:tab/>
            </w:r>
            <w:r>
              <w:rPr>
                <w:noProof/>
                <w:webHidden/>
              </w:rPr>
              <w:fldChar w:fldCharType="begin"/>
            </w:r>
            <w:r>
              <w:rPr>
                <w:noProof/>
                <w:webHidden/>
              </w:rPr>
              <w:instrText xml:space="preserve"> PAGEREF _Toc236923742 \h </w:instrText>
            </w:r>
            <w:r>
              <w:rPr>
                <w:noProof/>
                <w:webHidden/>
              </w:rPr>
            </w:r>
            <w:r>
              <w:rPr>
                <w:noProof/>
                <w:webHidden/>
              </w:rPr>
              <w:fldChar w:fldCharType="separate"/>
            </w:r>
            <w:r>
              <w:rPr>
                <w:noProof/>
                <w:webHidden/>
              </w:rPr>
              <w:t>9</w:t>
            </w:r>
            <w:r>
              <w:rPr>
                <w:noProof/>
                <w:webHidden/>
              </w:rPr>
              <w:fldChar w:fldCharType="end"/>
            </w:r>
          </w:hyperlink>
        </w:p>
        <w:p w14:paraId="43F5183B" w14:textId="71AFA5DC"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43" w:history="1">
            <w:r w:rsidRPr="00D105FF">
              <w:rPr>
                <w:rStyle w:val="a5"/>
                <w:rFonts w:ascii="TT Firs Neue" w:hAnsi="TT Firs Neue"/>
                <w:noProof/>
              </w:rPr>
              <w:t>5.2. Панель тегов (вторая строка фильтров)</w:t>
            </w:r>
            <w:r>
              <w:rPr>
                <w:noProof/>
                <w:webHidden/>
              </w:rPr>
              <w:tab/>
            </w:r>
            <w:r>
              <w:rPr>
                <w:noProof/>
                <w:webHidden/>
              </w:rPr>
              <w:fldChar w:fldCharType="begin"/>
            </w:r>
            <w:r>
              <w:rPr>
                <w:noProof/>
                <w:webHidden/>
              </w:rPr>
              <w:instrText xml:space="preserve"> PAGEREF _Toc236923743 \h </w:instrText>
            </w:r>
            <w:r>
              <w:rPr>
                <w:noProof/>
                <w:webHidden/>
              </w:rPr>
            </w:r>
            <w:r>
              <w:rPr>
                <w:noProof/>
                <w:webHidden/>
              </w:rPr>
              <w:fldChar w:fldCharType="separate"/>
            </w:r>
            <w:r>
              <w:rPr>
                <w:noProof/>
                <w:webHidden/>
              </w:rPr>
              <w:t>9</w:t>
            </w:r>
            <w:r>
              <w:rPr>
                <w:noProof/>
                <w:webHidden/>
              </w:rPr>
              <w:fldChar w:fldCharType="end"/>
            </w:r>
          </w:hyperlink>
        </w:p>
        <w:p w14:paraId="2CAF5CFC" w14:textId="56AA9541"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44" w:history="1">
            <w:r w:rsidRPr="00D105FF">
              <w:rPr>
                <w:rStyle w:val="a5"/>
                <w:rFonts w:ascii="TT Firs Neue" w:hAnsi="TT Firs Neue"/>
                <w:noProof/>
              </w:rPr>
              <w:t>5.3. Строка счётчиков</w:t>
            </w:r>
            <w:r>
              <w:rPr>
                <w:noProof/>
                <w:webHidden/>
              </w:rPr>
              <w:tab/>
            </w:r>
            <w:r>
              <w:rPr>
                <w:noProof/>
                <w:webHidden/>
              </w:rPr>
              <w:fldChar w:fldCharType="begin"/>
            </w:r>
            <w:r>
              <w:rPr>
                <w:noProof/>
                <w:webHidden/>
              </w:rPr>
              <w:instrText xml:space="preserve"> PAGEREF _Toc236923744 \h </w:instrText>
            </w:r>
            <w:r>
              <w:rPr>
                <w:noProof/>
                <w:webHidden/>
              </w:rPr>
            </w:r>
            <w:r>
              <w:rPr>
                <w:noProof/>
                <w:webHidden/>
              </w:rPr>
              <w:fldChar w:fldCharType="separate"/>
            </w:r>
            <w:r>
              <w:rPr>
                <w:noProof/>
                <w:webHidden/>
              </w:rPr>
              <w:t>9</w:t>
            </w:r>
            <w:r>
              <w:rPr>
                <w:noProof/>
                <w:webHidden/>
              </w:rPr>
              <w:fldChar w:fldCharType="end"/>
            </w:r>
          </w:hyperlink>
        </w:p>
        <w:p w14:paraId="5E8F094F" w14:textId="72D85561"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45" w:history="1">
            <w:r w:rsidRPr="00D105FF">
              <w:rPr>
                <w:rStyle w:val="a5"/>
                <w:rFonts w:ascii="TT Firs Neue" w:hAnsi="TT Firs Neue"/>
                <w:noProof/>
              </w:rPr>
              <w:t>5.4. Карточки отзывов</w:t>
            </w:r>
            <w:r>
              <w:rPr>
                <w:noProof/>
                <w:webHidden/>
              </w:rPr>
              <w:tab/>
            </w:r>
            <w:r>
              <w:rPr>
                <w:noProof/>
                <w:webHidden/>
              </w:rPr>
              <w:fldChar w:fldCharType="begin"/>
            </w:r>
            <w:r>
              <w:rPr>
                <w:noProof/>
                <w:webHidden/>
              </w:rPr>
              <w:instrText xml:space="preserve"> PAGEREF _Toc236923745 \h </w:instrText>
            </w:r>
            <w:r>
              <w:rPr>
                <w:noProof/>
                <w:webHidden/>
              </w:rPr>
            </w:r>
            <w:r>
              <w:rPr>
                <w:noProof/>
                <w:webHidden/>
              </w:rPr>
              <w:fldChar w:fldCharType="separate"/>
            </w:r>
            <w:r>
              <w:rPr>
                <w:noProof/>
                <w:webHidden/>
              </w:rPr>
              <w:t>9</w:t>
            </w:r>
            <w:r>
              <w:rPr>
                <w:noProof/>
                <w:webHidden/>
              </w:rPr>
              <w:fldChar w:fldCharType="end"/>
            </w:r>
          </w:hyperlink>
        </w:p>
        <w:p w14:paraId="30650CC4" w14:textId="57B446EF"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46" w:history="1">
            <w:r w:rsidRPr="00D105FF">
              <w:rPr>
                <w:rStyle w:val="a5"/>
                <w:rFonts w:ascii="TT Firs Neue" w:hAnsi="TT Firs Neue"/>
                <w:noProof/>
              </w:rPr>
              <w:t>Шапка карточки</w:t>
            </w:r>
            <w:r>
              <w:rPr>
                <w:noProof/>
                <w:webHidden/>
              </w:rPr>
              <w:tab/>
            </w:r>
            <w:r>
              <w:rPr>
                <w:noProof/>
                <w:webHidden/>
              </w:rPr>
              <w:fldChar w:fldCharType="begin"/>
            </w:r>
            <w:r>
              <w:rPr>
                <w:noProof/>
                <w:webHidden/>
              </w:rPr>
              <w:instrText xml:space="preserve"> PAGEREF _Toc236923746 \h </w:instrText>
            </w:r>
            <w:r>
              <w:rPr>
                <w:noProof/>
                <w:webHidden/>
              </w:rPr>
            </w:r>
            <w:r>
              <w:rPr>
                <w:noProof/>
                <w:webHidden/>
              </w:rPr>
              <w:fldChar w:fldCharType="separate"/>
            </w:r>
            <w:r>
              <w:rPr>
                <w:noProof/>
                <w:webHidden/>
              </w:rPr>
              <w:t>9</w:t>
            </w:r>
            <w:r>
              <w:rPr>
                <w:noProof/>
                <w:webHidden/>
              </w:rPr>
              <w:fldChar w:fldCharType="end"/>
            </w:r>
          </w:hyperlink>
        </w:p>
        <w:p w14:paraId="2FA798B7" w14:textId="66C9DB14"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47" w:history="1">
            <w:r w:rsidRPr="00D105FF">
              <w:rPr>
                <w:rStyle w:val="a5"/>
                <w:rFonts w:ascii="TT Firs Neue" w:hAnsi="TT Firs Neue"/>
                <w:noProof/>
              </w:rPr>
              <w:t>Правая часть шапки (элементы управления отзывом)</w:t>
            </w:r>
            <w:r>
              <w:rPr>
                <w:noProof/>
                <w:webHidden/>
              </w:rPr>
              <w:tab/>
            </w:r>
            <w:r>
              <w:rPr>
                <w:noProof/>
                <w:webHidden/>
              </w:rPr>
              <w:fldChar w:fldCharType="begin"/>
            </w:r>
            <w:r>
              <w:rPr>
                <w:noProof/>
                <w:webHidden/>
              </w:rPr>
              <w:instrText xml:space="preserve"> PAGEREF _Toc236923747 \h </w:instrText>
            </w:r>
            <w:r>
              <w:rPr>
                <w:noProof/>
                <w:webHidden/>
              </w:rPr>
            </w:r>
            <w:r>
              <w:rPr>
                <w:noProof/>
                <w:webHidden/>
              </w:rPr>
              <w:fldChar w:fldCharType="separate"/>
            </w:r>
            <w:r>
              <w:rPr>
                <w:noProof/>
                <w:webHidden/>
              </w:rPr>
              <w:t>10</w:t>
            </w:r>
            <w:r>
              <w:rPr>
                <w:noProof/>
                <w:webHidden/>
              </w:rPr>
              <w:fldChar w:fldCharType="end"/>
            </w:r>
          </w:hyperlink>
        </w:p>
        <w:p w14:paraId="4B9A7255" w14:textId="6CEC462E"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48" w:history="1">
            <w:r w:rsidRPr="00D105FF">
              <w:rPr>
                <w:rStyle w:val="a5"/>
                <w:rFonts w:ascii="TT Firs Neue" w:hAnsi="TT Firs Neue"/>
                <w:noProof/>
              </w:rPr>
              <w:t>Тело карточки</w:t>
            </w:r>
            <w:r>
              <w:rPr>
                <w:noProof/>
                <w:webHidden/>
              </w:rPr>
              <w:tab/>
            </w:r>
            <w:r>
              <w:rPr>
                <w:noProof/>
                <w:webHidden/>
              </w:rPr>
              <w:fldChar w:fldCharType="begin"/>
            </w:r>
            <w:r>
              <w:rPr>
                <w:noProof/>
                <w:webHidden/>
              </w:rPr>
              <w:instrText xml:space="preserve"> PAGEREF _Toc236923748 \h </w:instrText>
            </w:r>
            <w:r>
              <w:rPr>
                <w:noProof/>
                <w:webHidden/>
              </w:rPr>
            </w:r>
            <w:r>
              <w:rPr>
                <w:noProof/>
                <w:webHidden/>
              </w:rPr>
              <w:fldChar w:fldCharType="separate"/>
            </w:r>
            <w:r>
              <w:rPr>
                <w:noProof/>
                <w:webHidden/>
              </w:rPr>
              <w:t>10</w:t>
            </w:r>
            <w:r>
              <w:rPr>
                <w:noProof/>
                <w:webHidden/>
              </w:rPr>
              <w:fldChar w:fldCharType="end"/>
            </w:r>
          </w:hyperlink>
        </w:p>
        <w:p w14:paraId="7F20F626" w14:textId="14672D46"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49" w:history="1">
            <w:r w:rsidRPr="00D105FF">
              <w:rPr>
                <w:rStyle w:val="a5"/>
                <w:rFonts w:ascii="TT Firs Neue" w:hAnsi="TT Firs Neue"/>
                <w:noProof/>
              </w:rPr>
              <w:t>Нижняя часть карточки — теги</w:t>
            </w:r>
            <w:r>
              <w:rPr>
                <w:noProof/>
                <w:webHidden/>
              </w:rPr>
              <w:tab/>
            </w:r>
            <w:r>
              <w:rPr>
                <w:noProof/>
                <w:webHidden/>
              </w:rPr>
              <w:fldChar w:fldCharType="begin"/>
            </w:r>
            <w:r>
              <w:rPr>
                <w:noProof/>
                <w:webHidden/>
              </w:rPr>
              <w:instrText xml:space="preserve"> PAGEREF _Toc236923749 \h </w:instrText>
            </w:r>
            <w:r>
              <w:rPr>
                <w:noProof/>
                <w:webHidden/>
              </w:rPr>
            </w:r>
            <w:r>
              <w:rPr>
                <w:noProof/>
                <w:webHidden/>
              </w:rPr>
              <w:fldChar w:fldCharType="separate"/>
            </w:r>
            <w:r>
              <w:rPr>
                <w:noProof/>
                <w:webHidden/>
              </w:rPr>
              <w:t>10</w:t>
            </w:r>
            <w:r>
              <w:rPr>
                <w:noProof/>
                <w:webHidden/>
              </w:rPr>
              <w:fldChar w:fldCharType="end"/>
            </w:r>
          </w:hyperlink>
        </w:p>
        <w:p w14:paraId="2E9016C0" w14:textId="2B69D340"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50" w:history="1">
            <w:r w:rsidRPr="00D105FF">
              <w:rPr>
                <w:rStyle w:val="a5"/>
                <w:rFonts w:ascii="TT Firs Neue" w:hAnsi="TT Firs Neue"/>
                <w:noProof/>
              </w:rPr>
              <w:t>6. Страница «Статистика»</w:t>
            </w:r>
            <w:r>
              <w:rPr>
                <w:noProof/>
                <w:webHidden/>
              </w:rPr>
              <w:tab/>
            </w:r>
            <w:r>
              <w:rPr>
                <w:noProof/>
                <w:webHidden/>
              </w:rPr>
              <w:fldChar w:fldCharType="begin"/>
            </w:r>
            <w:r>
              <w:rPr>
                <w:noProof/>
                <w:webHidden/>
              </w:rPr>
              <w:instrText xml:space="preserve"> PAGEREF _Toc236923750 \h </w:instrText>
            </w:r>
            <w:r>
              <w:rPr>
                <w:noProof/>
                <w:webHidden/>
              </w:rPr>
            </w:r>
            <w:r>
              <w:rPr>
                <w:noProof/>
                <w:webHidden/>
              </w:rPr>
              <w:fldChar w:fldCharType="separate"/>
            </w:r>
            <w:r>
              <w:rPr>
                <w:noProof/>
                <w:webHidden/>
              </w:rPr>
              <w:t>10</w:t>
            </w:r>
            <w:r>
              <w:rPr>
                <w:noProof/>
                <w:webHidden/>
              </w:rPr>
              <w:fldChar w:fldCharType="end"/>
            </w:r>
          </w:hyperlink>
        </w:p>
        <w:p w14:paraId="68C5A2D5" w14:textId="6AE95B61"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1" w:history="1">
            <w:r w:rsidRPr="00D105FF">
              <w:rPr>
                <w:rStyle w:val="a5"/>
                <w:rFonts w:ascii="TT Firs Neue" w:hAnsi="TT Firs Neue"/>
                <w:noProof/>
              </w:rPr>
              <w:t>6.1. Фильтр площадок</w:t>
            </w:r>
            <w:r>
              <w:rPr>
                <w:noProof/>
                <w:webHidden/>
              </w:rPr>
              <w:tab/>
            </w:r>
            <w:r>
              <w:rPr>
                <w:noProof/>
                <w:webHidden/>
              </w:rPr>
              <w:fldChar w:fldCharType="begin"/>
            </w:r>
            <w:r>
              <w:rPr>
                <w:noProof/>
                <w:webHidden/>
              </w:rPr>
              <w:instrText xml:space="preserve"> PAGEREF _Toc236923751 \h </w:instrText>
            </w:r>
            <w:r>
              <w:rPr>
                <w:noProof/>
                <w:webHidden/>
              </w:rPr>
            </w:r>
            <w:r>
              <w:rPr>
                <w:noProof/>
                <w:webHidden/>
              </w:rPr>
              <w:fldChar w:fldCharType="separate"/>
            </w:r>
            <w:r>
              <w:rPr>
                <w:noProof/>
                <w:webHidden/>
              </w:rPr>
              <w:t>10</w:t>
            </w:r>
            <w:r>
              <w:rPr>
                <w:noProof/>
                <w:webHidden/>
              </w:rPr>
              <w:fldChar w:fldCharType="end"/>
            </w:r>
          </w:hyperlink>
        </w:p>
        <w:p w14:paraId="0104B27B" w14:textId="25B43D37"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2" w:history="1">
            <w:r w:rsidRPr="00D105FF">
              <w:rPr>
                <w:rStyle w:val="a5"/>
                <w:rFonts w:ascii="TT Firs Neue" w:hAnsi="TT Firs Neue"/>
                <w:noProof/>
              </w:rPr>
              <w:t>6.2. KPI-плашки</w:t>
            </w:r>
            <w:r>
              <w:rPr>
                <w:noProof/>
                <w:webHidden/>
              </w:rPr>
              <w:tab/>
            </w:r>
            <w:r>
              <w:rPr>
                <w:noProof/>
                <w:webHidden/>
              </w:rPr>
              <w:fldChar w:fldCharType="begin"/>
            </w:r>
            <w:r>
              <w:rPr>
                <w:noProof/>
                <w:webHidden/>
              </w:rPr>
              <w:instrText xml:space="preserve"> PAGEREF _Toc236923752 \h </w:instrText>
            </w:r>
            <w:r>
              <w:rPr>
                <w:noProof/>
                <w:webHidden/>
              </w:rPr>
            </w:r>
            <w:r>
              <w:rPr>
                <w:noProof/>
                <w:webHidden/>
              </w:rPr>
              <w:fldChar w:fldCharType="separate"/>
            </w:r>
            <w:r>
              <w:rPr>
                <w:noProof/>
                <w:webHidden/>
              </w:rPr>
              <w:t>10</w:t>
            </w:r>
            <w:r>
              <w:rPr>
                <w:noProof/>
                <w:webHidden/>
              </w:rPr>
              <w:fldChar w:fldCharType="end"/>
            </w:r>
          </w:hyperlink>
        </w:p>
        <w:p w14:paraId="2C3FB7C8" w14:textId="3F23489D"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3" w:history="1">
            <w:r w:rsidRPr="00D105FF">
              <w:rPr>
                <w:rStyle w:val="a5"/>
                <w:rFonts w:ascii="TT Firs Neue" w:hAnsi="TT Firs Neue"/>
                <w:noProof/>
              </w:rPr>
              <w:t>6.3. Сводная таблица по площадкам</w:t>
            </w:r>
            <w:r>
              <w:rPr>
                <w:noProof/>
                <w:webHidden/>
              </w:rPr>
              <w:tab/>
            </w:r>
            <w:r>
              <w:rPr>
                <w:noProof/>
                <w:webHidden/>
              </w:rPr>
              <w:fldChar w:fldCharType="begin"/>
            </w:r>
            <w:r>
              <w:rPr>
                <w:noProof/>
                <w:webHidden/>
              </w:rPr>
              <w:instrText xml:space="preserve"> PAGEREF _Toc236923753 \h </w:instrText>
            </w:r>
            <w:r>
              <w:rPr>
                <w:noProof/>
                <w:webHidden/>
              </w:rPr>
            </w:r>
            <w:r>
              <w:rPr>
                <w:noProof/>
                <w:webHidden/>
              </w:rPr>
              <w:fldChar w:fldCharType="separate"/>
            </w:r>
            <w:r>
              <w:rPr>
                <w:noProof/>
                <w:webHidden/>
              </w:rPr>
              <w:t>10</w:t>
            </w:r>
            <w:r>
              <w:rPr>
                <w:noProof/>
                <w:webHidden/>
              </w:rPr>
              <w:fldChar w:fldCharType="end"/>
            </w:r>
          </w:hyperlink>
        </w:p>
        <w:p w14:paraId="237A35BF" w14:textId="31534FA6"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4" w:history="1">
            <w:r w:rsidRPr="00D105FF">
              <w:rPr>
                <w:rStyle w:val="a5"/>
                <w:rFonts w:ascii="TT Firs Neue" w:hAnsi="TT Firs Neue"/>
                <w:noProof/>
              </w:rPr>
              <w:t>6.4. График «Динамика рейтинга по площадкам»</w:t>
            </w:r>
            <w:r>
              <w:rPr>
                <w:noProof/>
                <w:webHidden/>
              </w:rPr>
              <w:tab/>
            </w:r>
            <w:r>
              <w:rPr>
                <w:noProof/>
                <w:webHidden/>
              </w:rPr>
              <w:fldChar w:fldCharType="begin"/>
            </w:r>
            <w:r>
              <w:rPr>
                <w:noProof/>
                <w:webHidden/>
              </w:rPr>
              <w:instrText xml:space="preserve"> PAGEREF _Toc236923754 \h </w:instrText>
            </w:r>
            <w:r>
              <w:rPr>
                <w:noProof/>
                <w:webHidden/>
              </w:rPr>
            </w:r>
            <w:r>
              <w:rPr>
                <w:noProof/>
                <w:webHidden/>
              </w:rPr>
              <w:fldChar w:fldCharType="separate"/>
            </w:r>
            <w:r>
              <w:rPr>
                <w:noProof/>
                <w:webHidden/>
              </w:rPr>
              <w:t>11</w:t>
            </w:r>
            <w:r>
              <w:rPr>
                <w:noProof/>
                <w:webHidden/>
              </w:rPr>
              <w:fldChar w:fldCharType="end"/>
            </w:r>
          </w:hyperlink>
        </w:p>
        <w:p w14:paraId="226CA74F" w14:textId="3A9B3E98"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5" w:history="1">
            <w:r w:rsidRPr="00D105FF">
              <w:rPr>
                <w:rStyle w:val="a5"/>
                <w:rFonts w:ascii="TT Firs Neue" w:hAnsi="TT Firs Neue"/>
                <w:noProof/>
              </w:rPr>
              <w:t>6.5. График «Динамика количества отзывов по площадкам»</w:t>
            </w:r>
            <w:r>
              <w:rPr>
                <w:noProof/>
                <w:webHidden/>
              </w:rPr>
              <w:tab/>
            </w:r>
            <w:r>
              <w:rPr>
                <w:noProof/>
                <w:webHidden/>
              </w:rPr>
              <w:fldChar w:fldCharType="begin"/>
            </w:r>
            <w:r>
              <w:rPr>
                <w:noProof/>
                <w:webHidden/>
              </w:rPr>
              <w:instrText xml:space="preserve"> PAGEREF _Toc236923755 \h </w:instrText>
            </w:r>
            <w:r>
              <w:rPr>
                <w:noProof/>
                <w:webHidden/>
              </w:rPr>
            </w:r>
            <w:r>
              <w:rPr>
                <w:noProof/>
                <w:webHidden/>
              </w:rPr>
              <w:fldChar w:fldCharType="separate"/>
            </w:r>
            <w:r>
              <w:rPr>
                <w:noProof/>
                <w:webHidden/>
              </w:rPr>
              <w:t>11</w:t>
            </w:r>
            <w:r>
              <w:rPr>
                <w:noProof/>
                <w:webHidden/>
              </w:rPr>
              <w:fldChar w:fldCharType="end"/>
            </w:r>
          </w:hyperlink>
        </w:p>
        <w:p w14:paraId="3D5B4566" w14:textId="215435DC"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6" w:history="1">
            <w:r w:rsidRPr="00D105FF">
              <w:rPr>
                <w:rStyle w:val="a5"/>
                <w:rFonts w:ascii="TT Firs Neue" w:hAnsi="TT Firs Neue"/>
                <w:noProof/>
              </w:rPr>
              <w:t>6.6. Графики «Отзывы по оценкам» и «Отзывы по тональности»</w:t>
            </w:r>
            <w:r>
              <w:rPr>
                <w:noProof/>
                <w:webHidden/>
              </w:rPr>
              <w:tab/>
            </w:r>
            <w:r>
              <w:rPr>
                <w:noProof/>
                <w:webHidden/>
              </w:rPr>
              <w:fldChar w:fldCharType="begin"/>
            </w:r>
            <w:r>
              <w:rPr>
                <w:noProof/>
                <w:webHidden/>
              </w:rPr>
              <w:instrText xml:space="preserve"> PAGEREF _Toc236923756 \h </w:instrText>
            </w:r>
            <w:r>
              <w:rPr>
                <w:noProof/>
                <w:webHidden/>
              </w:rPr>
            </w:r>
            <w:r>
              <w:rPr>
                <w:noProof/>
                <w:webHidden/>
              </w:rPr>
              <w:fldChar w:fldCharType="separate"/>
            </w:r>
            <w:r>
              <w:rPr>
                <w:noProof/>
                <w:webHidden/>
              </w:rPr>
              <w:t>11</w:t>
            </w:r>
            <w:r>
              <w:rPr>
                <w:noProof/>
                <w:webHidden/>
              </w:rPr>
              <w:fldChar w:fldCharType="end"/>
            </w:r>
          </w:hyperlink>
        </w:p>
        <w:p w14:paraId="71822505" w14:textId="25703E6A"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57" w:history="1">
            <w:r w:rsidRPr="00D105FF">
              <w:rPr>
                <w:rStyle w:val="a5"/>
                <w:rFonts w:ascii="TT Firs Neue" w:hAnsi="TT Firs Neue"/>
                <w:noProof/>
              </w:rPr>
              <w:t>7. Страница «Отчёты»</w:t>
            </w:r>
            <w:r>
              <w:rPr>
                <w:noProof/>
                <w:webHidden/>
              </w:rPr>
              <w:tab/>
            </w:r>
            <w:r>
              <w:rPr>
                <w:noProof/>
                <w:webHidden/>
              </w:rPr>
              <w:fldChar w:fldCharType="begin"/>
            </w:r>
            <w:r>
              <w:rPr>
                <w:noProof/>
                <w:webHidden/>
              </w:rPr>
              <w:instrText xml:space="preserve"> PAGEREF _Toc236923757 \h </w:instrText>
            </w:r>
            <w:r>
              <w:rPr>
                <w:noProof/>
                <w:webHidden/>
              </w:rPr>
            </w:r>
            <w:r>
              <w:rPr>
                <w:noProof/>
                <w:webHidden/>
              </w:rPr>
              <w:fldChar w:fldCharType="separate"/>
            </w:r>
            <w:r>
              <w:rPr>
                <w:noProof/>
                <w:webHidden/>
              </w:rPr>
              <w:t>11</w:t>
            </w:r>
            <w:r>
              <w:rPr>
                <w:noProof/>
                <w:webHidden/>
              </w:rPr>
              <w:fldChar w:fldCharType="end"/>
            </w:r>
          </w:hyperlink>
        </w:p>
        <w:p w14:paraId="28D31393" w14:textId="3C286FB7"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8" w:history="1">
            <w:r w:rsidRPr="00D105FF">
              <w:rPr>
                <w:rStyle w:val="a5"/>
                <w:rFonts w:ascii="TT Firs Neue" w:hAnsi="TT Firs Neue"/>
                <w:noProof/>
              </w:rPr>
              <w:t>7.1. Панель формирования отчёта</w:t>
            </w:r>
            <w:r>
              <w:rPr>
                <w:noProof/>
                <w:webHidden/>
              </w:rPr>
              <w:tab/>
            </w:r>
            <w:r>
              <w:rPr>
                <w:noProof/>
                <w:webHidden/>
              </w:rPr>
              <w:fldChar w:fldCharType="begin"/>
            </w:r>
            <w:r>
              <w:rPr>
                <w:noProof/>
                <w:webHidden/>
              </w:rPr>
              <w:instrText xml:space="preserve"> PAGEREF _Toc236923758 \h </w:instrText>
            </w:r>
            <w:r>
              <w:rPr>
                <w:noProof/>
                <w:webHidden/>
              </w:rPr>
            </w:r>
            <w:r>
              <w:rPr>
                <w:noProof/>
                <w:webHidden/>
              </w:rPr>
              <w:fldChar w:fldCharType="separate"/>
            </w:r>
            <w:r>
              <w:rPr>
                <w:noProof/>
                <w:webHidden/>
              </w:rPr>
              <w:t>11</w:t>
            </w:r>
            <w:r>
              <w:rPr>
                <w:noProof/>
                <w:webHidden/>
              </w:rPr>
              <w:fldChar w:fldCharType="end"/>
            </w:r>
          </w:hyperlink>
        </w:p>
        <w:p w14:paraId="44A2B177" w14:textId="5638D9D8"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59" w:history="1">
            <w:r w:rsidRPr="00D105FF">
              <w:rPr>
                <w:rStyle w:val="a5"/>
                <w:rFonts w:ascii="TT Firs Neue" w:hAnsi="TT Firs Neue"/>
                <w:noProof/>
              </w:rPr>
              <w:t>7.2. Таблица запрошенных отчётов</w:t>
            </w:r>
            <w:r>
              <w:rPr>
                <w:noProof/>
                <w:webHidden/>
              </w:rPr>
              <w:tab/>
            </w:r>
            <w:r>
              <w:rPr>
                <w:noProof/>
                <w:webHidden/>
              </w:rPr>
              <w:fldChar w:fldCharType="begin"/>
            </w:r>
            <w:r>
              <w:rPr>
                <w:noProof/>
                <w:webHidden/>
              </w:rPr>
              <w:instrText xml:space="preserve"> PAGEREF _Toc236923759 \h </w:instrText>
            </w:r>
            <w:r>
              <w:rPr>
                <w:noProof/>
                <w:webHidden/>
              </w:rPr>
            </w:r>
            <w:r>
              <w:rPr>
                <w:noProof/>
                <w:webHidden/>
              </w:rPr>
              <w:fldChar w:fldCharType="separate"/>
            </w:r>
            <w:r>
              <w:rPr>
                <w:noProof/>
                <w:webHidden/>
              </w:rPr>
              <w:t>11</w:t>
            </w:r>
            <w:r>
              <w:rPr>
                <w:noProof/>
                <w:webHidden/>
              </w:rPr>
              <w:fldChar w:fldCharType="end"/>
            </w:r>
          </w:hyperlink>
        </w:p>
        <w:p w14:paraId="307EEB83" w14:textId="44C9C90F"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60" w:history="1">
            <w:r w:rsidRPr="00D105FF">
              <w:rPr>
                <w:rStyle w:val="a5"/>
                <w:rFonts w:ascii="TT Firs Neue" w:hAnsi="TT Firs Neue"/>
                <w:noProof/>
              </w:rPr>
              <w:t>8. Страница «История»</w:t>
            </w:r>
            <w:r>
              <w:rPr>
                <w:noProof/>
                <w:webHidden/>
              </w:rPr>
              <w:tab/>
            </w:r>
            <w:r>
              <w:rPr>
                <w:noProof/>
                <w:webHidden/>
              </w:rPr>
              <w:fldChar w:fldCharType="begin"/>
            </w:r>
            <w:r>
              <w:rPr>
                <w:noProof/>
                <w:webHidden/>
              </w:rPr>
              <w:instrText xml:space="preserve"> PAGEREF _Toc236923760 \h </w:instrText>
            </w:r>
            <w:r>
              <w:rPr>
                <w:noProof/>
                <w:webHidden/>
              </w:rPr>
            </w:r>
            <w:r>
              <w:rPr>
                <w:noProof/>
                <w:webHidden/>
              </w:rPr>
              <w:fldChar w:fldCharType="separate"/>
            </w:r>
            <w:r>
              <w:rPr>
                <w:noProof/>
                <w:webHidden/>
              </w:rPr>
              <w:t>11</w:t>
            </w:r>
            <w:r>
              <w:rPr>
                <w:noProof/>
                <w:webHidden/>
              </w:rPr>
              <w:fldChar w:fldCharType="end"/>
            </w:r>
          </w:hyperlink>
        </w:p>
        <w:p w14:paraId="101DCCCC" w14:textId="1EED1C44"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61" w:history="1">
            <w:r w:rsidRPr="00D105FF">
              <w:rPr>
                <w:rStyle w:val="a5"/>
                <w:rFonts w:ascii="TT Firs Neue" w:hAnsi="TT Firs Neue"/>
                <w:noProof/>
              </w:rPr>
              <w:t>9. Страница «Настройки проекта»</w:t>
            </w:r>
            <w:r>
              <w:rPr>
                <w:noProof/>
                <w:webHidden/>
              </w:rPr>
              <w:tab/>
            </w:r>
            <w:r>
              <w:rPr>
                <w:noProof/>
                <w:webHidden/>
              </w:rPr>
              <w:fldChar w:fldCharType="begin"/>
            </w:r>
            <w:r>
              <w:rPr>
                <w:noProof/>
                <w:webHidden/>
              </w:rPr>
              <w:instrText xml:space="preserve"> PAGEREF _Toc236923761 \h </w:instrText>
            </w:r>
            <w:r>
              <w:rPr>
                <w:noProof/>
                <w:webHidden/>
              </w:rPr>
            </w:r>
            <w:r>
              <w:rPr>
                <w:noProof/>
                <w:webHidden/>
              </w:rPr>
              <w:fldChar w:fldCharType="separate"/>
            </w:r>
            <w:r>
              <w:rPr>
                <w:noProof/>
                <w:webHidden/>
              </w:rPr>
              <w:t>12</w:t>
            </w:r>
            <w:r>
              <w:rPr>
                <w:noProof/>
                <w:webHidden/>
              </w:rPr>
              <w:fldChar w:fldCharType="end"/>
            </w:r>
          </w:hyperlink>
        </w:p>
        <w:p w14:paraId="6246572B" w14:textId="143B6D8E"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62" w:history="1">
            <w:r w:rsidRPr="00D105FF">
              <w:rPr>
                <w:rStyle w:val="a5"/>
                <w:rFonts w:ascii="TT Firs Neue" w:hAnsi="TT Firs Neue"/>
                <w:noProof/>
              </w:rPr>
              <w:t>9.1. Секция «Ссылки для мониторинга» — Управление ссылками</w:t>
            </w:r>
            <w:r>
              <w:rPr>
                <w:noProof/>
                <w:webHidden/>
              </w:rPr>
              <w:tab/>
            </w:r>
            <w:r>
              <w:rPr>
                <w:noProof/>
                <w:webHidden/>
              </w:rPr>
              <w:fldChar w:fldCharType="begin"/>
            </w:r>
            <w:r>
              <w:rPr>
                <w:noProof/>
                <w:webHidden/>
              </w:rPr>
              <w:instrText xml:space="preserve"> PAGEREF _Toc236923762 \h </w:instrText>
            </w:r>
            <w:r>
              <w:rPr>
                <w:noProof/>
                <w:webHidden/>
              </w:rPr>
            </w:r>
            <w:r>
              <w:rPr>
                <w:noProof/>
                <w:webHidden/>
              </w:rPr>
              <w:fldChar w:fldCharType="separate"/>
            </w:r>
            <w:r>
              <w:rPr>
                <w:noProof/>
                <w:webHidden/>
              </w:rPr>
              <w:t>12</w:t>
            </w:r>
            <w:r>
              <w:rPr>
                <w:noProof/>
                <w:webHidden/>
              </w:rPr>
              <w:fldChar w:fldCharType="end"/>
            </w:r>
          </w:hyperlink>
        </w:p>
        <w:p w14:paraId="3F8AFB24" w14:textId="18E1A36F"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63" w:history="1">
            <w:r w:rsidRPr="00D105FF">
              <w:rPr>
                <w:rStyle w:val="a5"/>
                <w:rFonts w:ascii="TT Firs Neue" w:hAnsi="TT Firs Neue"/>
                <w:noProof/>
              </w:rPr>
              <w:t>9.2. Секция «Маркировка ссылок»</w:t>
            </w:r>
            <w:r>
              <w:rPr>
                <w:noProof/>
                <w:webHidden/>
              </w:rPr>
              <w:tab/>
            </w:r>
            <w:r>
              <w:rPr>
                <w:noProof/>
                <w:webHidden/>
              </w:rPr>
              <w:fldChar w:fldCharType="begin"/>
            </w:r>
            <w:r>
              <w:rPr>
                <w:noProof/>
                <w:webHidden/>
              </w:rPr>
              <w:instrText xml:space="preserve"> PAGEREF _Toc236923763 \h </w:instrText>
            </w:r>
            <w:r>
              <w:rPr>
                <w:noProof/>
                <w:webHidden/>
              </w:rPr>
            </w:r>
            <w:r>
              <w:rPr>
                <w:noProof/>
                <w:webHidden/>
              </w:rPr>
              <w:fldChar w:fldCharType="separate"/>
            </w:r>
            <w:r>
              <w:rPr>
                <w:noProof/>
                <w:webHidden/>
              </w:rPr>
              <w:t>12</w:t>
            </w:r>
            <w:r>
              <w:rPr>
                <w:noProof/>
                <w:webHidden/>
              </w:rPr>
              <w:fldChar w:fldCharType="end"/>
            </w:r>
          </w:hyperlink>
        </w:p>
        <w:p w14:paraId="51D16AD8" w14:textId="0AFCE5A1"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64" w:history="1">
            <w:r w:rsidRPr="00D105FF">
              <w:rPr>
                <w:rStyle w:val="a5"/>
                <w:rFonts w:ascii="TT Firs Neue" w:hAnsi="TT Firs Neue"/>
                <w:noProof/>
              </w:rPr>
              <w:t>9.3. Секция «Настройка тегов»</w:t>
            </w:r>
            <w:r>
              <w:rPr>
                <w:noProof/>
                <w:webHidden/>
              </w:rPr>
              <w:tab/>
            </w:r>
            <w:r>
              <w:rPr>
                <w:noProof/>
                <w:webHidden/>
              </w:rPr>
              <w:fldChar w:fldCharType="begin"/>
            </w:r>
            <w:r>
              <w:rPr>
                <w:noProof/>
                <w:webHidden/>
              </w:rPr>
              <w:instrText xml:space="preserve"> PAGEREF _Toc236923764 \h </w:instrText>
            </w:r>
            <w:r>
              <w:rPr>
                <w:noProof/>
                <w:webHidden/>
              </w:rPr>
            </w:r>
            <w:r>
              <w:rPr>
                <w:noProof/>
                <w:webHidden/>
              </w:rPr>
              <w:fldChar w:fldCharType="separate"/>
            </w:r>
            <w:r>
              <w:rPr>
                <w:noProof/>
                <w:webHidden/>
              </w:rPr>
              <w:t>13</w:t>
            </w:r>
            <w:r>
              <w:rPr>
                <w:noProof/>
                <w:webHidden/>
              </w:rPr>
              <w:fldChar w:fldCharType="end"/>
            </w:r>
          </w:hyperlink>
        </w:p>
        <w:p w14:paraId="69FCC758" w14:textId="22BB646B"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65" w:history="1">
            <w:r w:rsidRPr="00D105FF">
              <w:rPr>
                <w:rStyle w:val="a5"/>
                <w:rFonts w:ascii="TT Firs Neue" w:hAnsi="TT Firs Neue"/>
                <w:noProof/>
              </w:rPr>
              <w:t>9.4. Секция «Проект»</w:t>
            </w:r>
            <w:r>
              <w:rPr>
                <w:noProof/>
                <w:webHidden/>
              </w:rPr>
              <w:tab/>
            </w:r>
            <w:r>
              <w:rPr>
                <w:noProof/>
                <w:webHidden/>
              </w:rPr>
              <w:fldChar w:fldCharType="begin"/>
            </w:r>
            <w:r>
              <w:rPr>
                <w:noProof/>
                <w:webHidden/>
              </w:rPr>
              <w:instrText xml:space="preserve"> PAGEREF _Toc236923765 \h </w:instrText>
            </w:r>
            <w:r>
              <w:rPr>
                <w:noProof/>
                <w:webHidden/>
              </w:rPr>
            </w:r>
            <w:r>
              <w:rPr>
                <w:noProof/>
                <w:webHidden/>
              </w:rPr>
              <w:fldChar w:fldCharType="separate"/>
            </w:r>
            <w:r>
              <w:rPr>
                <w:noProof/>
                <w:webHidden/>
              </w:rPr>
              <w:t>13</w:t>
            </w:r>
            <w:r>
              <w:rPr>
                <w:noProof/>
                <w:webHidden/>
              </w:rPr>
              <w:fldChar w:fldCharType="end"/>
            </w:r>
          </w:hyperlink>
        </w:p>
        <w:p w14:paraId="217863DF" w14:textId="73EEE66A"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66" w:history="1">
            <w:r w:rsidRPr="00D105FF">
              <w:rPr>
                <w:rStyle w:val="a5"/>
                <w:rFonts w:ascii="TT Firs Neue" w:hAnsi="TT Firs Neue"/>
                <w:noProof/>
              </w:rPr>
              <w:t>Название проекта</w:t>
            </w:r>
            <w:r>
              <w:rPr>
                <w:noProof/>
                <w:webHidden/>
              </w:rPr>
              <w:tab/>
            </w:r>
            <w:r>
              <w:rPr>
                <w:noProof/>
                <w:webHidden/>
              </w:rPr>
              <w:fldChar w:fldCharType="begin"/>
            </w:r>
            <w:r>
              <w:rPr>
                <w:noProof/>
                <w:webHidden/>
              </w:rPr>
              <w:instrText xml:space="preserve"> PAGEREF _Toc236923766 \h </w:instrText>
            </w:r>
            <w:r>
              <w:rPr>
                <w:noProof/>
                <w:webHidden/>
              </w:rPr>
            </w:r>
            <w:r>
              <w:rPr>
                <w:noProof/>
                <w:webHidden/>
              </w:rPr>
              <w:fldChar w:fldCharType="separate"/>
            </w:r>
            <w:r>
              <w:rPr>
                <w:noProof/>
                <w:webHidden/>
              </w:rPr>
              <w:t>13</w:t>
            </w:r>
            <w:r>
              <w:rPr>
                <w:noProof/>
                <w:webHidden/>
              </w:rPr>
              <w:fldChar w:fldCharType="end"/>
            </w:r>
          </w:hyperlink>
        </w:p>
        <w:p w14:paraId="229C20E1" w14:textId="3B00B0FD"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67" w:history="1">
            <w:r w:rsidRPr="00D105FF">
              <w:rPr>
                <w:rStyle w:val="a5"/>
                <w:rFonts w:ascii="TT Firs Neue" w:hAnsi="TT Firs Neue"/>
                <w:noProof/>
              </w:rPr>
              <w:t>Уведомления</w:t>
            </w:r>
            <w:r>
              <w:rPr>
                <w:noProof/>
                <w:webHidden/>
              </w:rPr>
              <w:tab/>
            </w:r>
            <w:r>
              <w:rPr>
                <w:noProof/>
                <w:webHidden/>
              </w:rPr>
              <w:fldChar w:fldCharType="begin"/>
            </w:r>
            <w:r>
              <w:rPr>
                <w:noProof/>
                <w:webHidden/>
              </w:rPr>
              <w:instrText xml:space="preserve"> PAGEREF _Toc236923767 \h </w:instrText>
            </w:r>
            <w:r>
              <w:rPr>
                <w:noProof/>
                <w:webHidden/>
              </w:rPr>
            </w:r>
            <w:r>
              <w:rPr>
                <w:noProof/>
                <w:webHidden/>
              </w:rPr>
              <w:fldChar w:fldCharType="separate"/>
            </w:r>
            <w:r>
              <w:rPr>
                <w:noProof/>
                <w:webHidden/>
              </w:rPr>
              <w:t>13</w:t>
            </w:r>
            <w:r>
              <w:rPr>
                <w:noProof/>
                <w:webHidden/>
              </w:rPr>
              <w:fldChar w:fldCharType="end"/>
            </w:r>
          </w:hyperlink>
        </w:p>
        <w:p w14:paraId="5AA61A6C" w14:textId="2CEC6891"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68" w:history="1">
            <w:r w:rsidRPr="00D105FF">
              <w:rPr>
                <w:rStyle w:val="a5"/>
                <w:rFonts w:ascii="TT Firs Neue" w:hAnsi="TT Firs Neue"/>
                <w:noProof/>
              </w:rPr>
              <w:t>Кнопка «Остановить»</w:t>
            </w:r>
            <w:r>
              <w:rPr>
                <w:noProof/>
                <w:webHidden/>
              </w:rPr>
              <w:tab/>
            </w:r>
            <w:r>
              <w:rPr>
                <w:noProof/>
                <w:webHidden/>
              </w:rPr>
              <w:fldChar w:fldCharType="begin"/>
            </w:r>
            <w:r>
              <w:rPr>
                <w:noProof/>
                <w:webHidden/>
              </w:rPr>
              <w:instrText xml:space="preserve"> PAGEREF _Toc236923768 \h </w:instrText>
            </w:r>
            <w:r>
              <w:rPr>
                <w:noProof/>
                <w:webHidden/>
              </w:rPr>
            </w:r>
            <w:r>
              <w:rPr>
                <w:noProof/>
                <w:webHidden/>
              </w:rPr>
              <w:fldChar w:fldCharType="separate"/>
            </w:r>
            <w:r>
              <w:rPr>
                <w:noProof/>
                <w:webHidden/>
              </w:rPr>
              <w:t>13</w:t>
            </w:r>
            <w:r>
              <w:rPr>
                <w:noProof/>
                <w:webHidden/>
              </w:rPr>
              <w:fldChar w:fldCharType="end"/>
            </w:r>
          </w:hyperlink>
        </w:p>
        <w:p w14:paraId="31509466" w14:textId="7E19B09D"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69" w:history="1">
            <w:r w:rsidRPr="00D105FF">
              <w:rPr>
                <w:rStyle w:val="a5"/>
                <w:rFonts w:ascii="TT Firs Neue" w:hAnsi="TT Firs Neue"/>
                <w:noProof/>
              </w:rPr>
              <w:t>9.5. Секция «График автоматического сбора»</w:t>
            </w:r>
            <w:r>
              <w:rPr>
                <w:noProof/>
                <w:webHidden/>
              </w:rPr>
              <w:tab/>
            </w:r>
            <w:r>
              <w:rPr>
                <w:noProof/>
                <w:webHidden/>
              </w:rPr>
              <w:fldChar w:fldCharType="begin"/>
            </w:r>
            <w:r>
              <w:rPr>
                <w:noProof/>
                <w:webHidden/>
              </w:rPr>
              <w:instrText xml:space="preserve"> PAGEREF _Toc236923769 \h </w:instrText>
            </w:r>
            <w:r>
              <w:rPr>
                <w:noProof/>
                <w:webHidden/>
              </w:rPr>
            </w:r>
            <w:r>
              <w:rPr>
                <w:noProof/>
                <w:webHidden/>
              </w:rPr>
              <w:fldChar w:fldCharType="separate"/>
            </w:r>
            <w:r>
              <w:rPr>
                <w:noProof/>
                <w:webHidden/>
              </w:rPr>
              <w:t>13</w:t>
            </w:r>
            <w:r>
              <w:rPr>
                <w:noProof/>
                <w:webHidden/>
              </w:rPr>
              <w:fldChar w:fldCharType="end"/>
            </w:r>
          </w:hyperlink>
        </w:p>
        <w:p w14:paraId="7B59EDDC" w14:textId="2D2F88F2"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0" w:history="1">
            <w:r w:rsidRPr="00D105FF">
              <w:rPr>
                <w:rStyle w:val="a5"/>
                <w:rFonts w:ascii="TT Firs Neue" w:hAnsi="TT Firs Neue"/>
                <w:noProof/>
              </w:rPr>
              <w:t>9.6. Секция «Настройки отчётов»</w:t>
            </w:r>
            <w:r>
              <w:rPr>
                <w:noProof/>
                <w:webHidden/>
              </w:rPr>
              <w:tab/>
            </w:r>
            <w:r>
              <w:rPr>
                <w:noProof/>
                <w:webHidden/>
              </w:rPr>
              <w:fldChar w:fldCharType="begin"/>
            </w:r>
            <w:r>
              <w:rPr>
                <w:noProof/>
                <w:webHidden/>
              </w:rPr>
              <w:instrText xml:space="preserve"> PAGEREF _Toc236923770 \h </w:instrText>
            </w:r>
            <w:r>
              <w:rPr>
                <w:noProof/>
                <w:webHidden/>
              </w:rPr>
            </w:r>
            <w:r>
              <w:rPr>
                <w:noProof/>
                <w:webHidden/>
              </w:rPr>
              <w:fldChar w:fldCharType="separate"/>
            </w:r>
            <w:r>
              <w:rPr>
                <w:noProof/>
                <w:webHidden/>
              </w:rPr>
              <w:t>14</w:t>
            </w:r>
            <w:r>
              <w:rPr>
                <w:noProof/>
                <w:webHidden/>
              </w:rPr>
              <w:fldChar w:fldCharType="end"/>
            </w:r>
          </w:hyperlink>
        </w:p>
        <w:p w14:paraId="440704D6" w14:textId="4CCA5429"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1" w:history="1">
            <w:r w:rsidRPr="00D105FF">
              <w:rPr>
                <w:rStyle w:val="a5"/>
                <w:rFonts w:ascii="TT Firs Neue" w:hAnsi="TT Firs Neue"/>
                <w:noProof/>
              </w:rPr>
              <w:t>9.7. Секция «Управление пользователями»</w:t>
            </w:r>
            <w:r>
              <w:rPr>
                <w:noProof/>
                <w:webHidden/>
              </w:rPr>
              <w:tab/>
            </w:r>
            <w:r>
              <w:rPr>
                <w:noProof/>
                <w:webHidden/>
              </w:rPr>
              <w:fldChar w:fldCharType="begin"/>
            </w:r>
            <w:r>
              <w:rPr>
                <w:noProof/>
                <w:webHidden/>
              </w:rPr>
              <w:instrText xml:space="preserve"> PAGEREF _Toc236923771 \h </w:instrText>
            </w:r>
            <w:r>
              <w:rPr>
                <w:noProof/>
                <w:webHidden/>
              </w:rPr>
            </w:r>
            <w:r>
              <w:rPr>
                <w:noProof/>
                <w:webHidden/>
              </w:rPr>
              <w:fldChar w:fldCharType="separate"/>
            </w:r>
            <w:r>
              <w:rPr>
                <w:noProof/>
                <w:webHidden/>
              </w:rPr>
              <w:t>14</w:t>
            </w:r>
            <w:r>
              <w:rPr>
                <w:noProof/>
                <w:webHidden/>
              </w:rPr>
              <w:fldChar w:fldCharType="end"/>
            </w:r>
          </w:hyperlink>
        </w:p>
        <w:p w14:paraId="5C515F94" w14:textId="19D415C6"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2" w:history="1">
            <w:r w:rsidRPr="00D105FF">
              <w:rPr>
                <w:rStyle w:val="a5"/>
                <w:rFonts w:ascii="TT Firs Neue" w:hAnsi="TT Firs Neue"/>
                <w:noProof/>
              </w:rPr>
              <w:t>9.8. «Опасная зона»</w:t>
            </w:r>
            <w:r>
              <w:rPr>
                <w:noProof/>
                <w:webHidden/>
              </w:rPr>
              <w:tab/>
            </w:r>
            <w:r>
              <w:rPr>
                <w:noProof/>
                <w:webHidden/>
              </w:rPr>
              <w:fldChar w:fldCharType="begin"/>
            </w:r>
            <w:r>
              <w:rPr>
                <w:noProof/>
                <w:webHidden/>
              </w:rPr>
              <w:instrText xml:space="preserve"> PAGEREF _Toc236923772 \h </w:instrText>
            </w:r>
            <w:r>
              <w:rPr>
                <w:noProof/>
                <w:webHidden/>
              </w:rPr>
            </w:r>
            <w:r>
              <w:rPr>
                <w:noProof/>
                <w:webHidden/>
              </w:rPr>
              <w:fldChar w:fldCharType="separate"/>
            </w:r>
            <w:r>
              <w:rPr>
                <w:noProof/>
                <w:webHidden/>
              </w:rPr>
              <w:t>14</w:t>
            </w:r>
            <w:r>
              <w:rPr>
                <w:noProof/>
                <w:webHidden/>
              </w:rPr>
              <w:fldChar w:fldCharType="end"/>
            </w:r>
          </w:hyperlink>
        </w:p>
        <w:p w14:paraId="38CCA8CD" w14:textId="4A8EFCB8"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73" w:history="1">
            <w:r w:rsidRPr="00D105FF">
              <w:rPr>
                <w:rStyle w:val="a5"/>
                <w:rFonts w:ascii="TT Firs Neue" w:hAnsi="TT Firs Neue"/>
                <w:noProof/>
              </w:rPr>
              <w:t>10. Страница «Быстрый сбор»</w:t>
            </w:r>
            <w:r>
              <w:rPr>
                <w:noProof/>
                <w:webHidden/>
              </w:rPr>
              <w:tab/>
            </w:r>
            <w:r>
              <w:rPr>
                <w:noProof/>
                <w:webHidden/>
              </w:rPr>
              <w:fldChar w:fldCharType="begin"/>
            </w:r>
            <w:r>
              <w:rPr>
                <w:noProof/>
                <w:webHidden/>
              </w:rPr>
              <w:instrText xml:space="preserve"> PAGEREF _Toc236923773 \h </w:instrText>
            </w:r>
            <w:r>
              <w:rPr>
                <w:noProof/>
                <w:webHidden/>
              </w:rPr>
            </w:r>
            <w:r>
              <w:rPr>
                <w:noProof/>
                <w:webHidden/>
              </w:rPr>
              <w:fldChar w:fldCharType="separate"/>
            </w:r>
            <w:r>
              <w:rPr>
                <w:noProof/>
                <w:webHidden/>
              </w:rPr>
              <w:t>15</w:t>
            </w:r>
            <w:r>
              <w:rPr>
                <w:noProof/>
                <w:webHidden/>
              </w:rPr>
              <w:fldChar w:fldCharType="end"/>
            </w:r>
          </w:hyperlink>
        </w:p>
        <w:p w14:paraId="1E7499DD" w14:textId="179B5E56"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4" w:history="1">
            <w:r w:rsidRPr="00D105FF">
              <w:rPr>
                <w:rStyle w:val="a5"/>
                <w:rFonts w:ascii="TT Firs Neue" w:hAnsi="TT Firs Neue"/>
                <w:noProof/>
              </w:rPr>
              <w:t>10.1. Выбор режима сбора</w:t>
            </w:r>
            <w:r>
              <w:rPr>
                <w:noProof/>
                <w:webHidden/>
              </w:rPr>
              <w:tab/>
            </w:r>
            <w:r>
              <w:rPr>
                <w:noProof/>
                <w:webHidden/>
              </w:rPr>
              <w:fldChar w:fldCharType="begin"/>
            </w:r>
            <w:r>
              <w:rPr>
                <w:noProof/>
                <w:webHidden/>
              </w:rPr>
              <w:instrText xml:space="preserve"> PAGEREF _Toc236923774 \h </w:instrText>
            </w:r>
            <w:r>
              <w:rPr>
                <w:noProof/>
                <w:webHidden/>
              </w:rPr>
            </w:r>
            <w:r>
              <w:rPr>
                <w:noProof/>
                <w:webHidden/>
              </w:rPr>
              <w:fldChar w:fldCharType="separate"/>
            </w:r>
            <w:r>
              <w:rPr>
                <w:noProof/>
                <w:webHidden/>
              </w:rPr>
              <w:t>15</w:t>
            </w:r>
            <w:r>
              <w:rPr>
                <w:noProof/>
                <w:webHidden/>
              </w:rPr>
              <w:fldChar w:fldCharType="end"/>
            </w:r>
          </w:hyperlink>
        </w:p>
        <w:p w14:paraId="7A3F8182" w14:textId="1E90B6BA"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5" w:history="1">
            <w:r w:rsidRPr="00D105FF">
              <w:rPr>
                <w:rStyle w:val="a5"/>
                <w:rFonts w:ascii="TT Firs Neue" w:hAnsi="TT Firs Neue"/>
                <w:noProof/>
              </w:rPr>
              <w:t>10.2. Период сбора данных</w:t>
            </w:r>
            <w:r>
              <w:rPr>
                <w:noProof/>
                <w:webHidden/>
              </w:rPr>
              <w:tab/>
            </w:r>
            <w:r>
              <w:rPr>
                <w:noProof/>
                <w:webHidden/>
              </w:rPr>
              <w:fldChar w:fldCharType="begin"/>
            </w:r>
            <w:r>
              <w:rPr>
                <w:noProof/>
                <w:webHidden/>
              </w:rPr>
              <w:instrText xml:space="preserve"> PAGEREF _Toc236923775 \h </w:instrText>
            </w:r>
            <w:r>
              <w:rPr>
                <w:noProof/>
                <w:webHidden/>
              </w:rPr>
            </w:r>
            <w:r>
              <w:rPr>
                <w:noProof/>
                <w:webHidden/>
              </w:rPr>
              <w:fldChar w:fldCharType="separate"/>
            </w:r>
            <w:r>
              <w:rPr>
                <w:noProof/>
                <w:webHidden/>
              </w:rPr>
              <w:t>15</w:t>
            </w:r>
            <w:r>
              <w:rPr>
                <w:noProof/>
                <w:webHidden/>
              </w:rPr>
              <w:fldChar w:fldCharType="end"/>
            </w:r>
          </w:hyperlink>
        </w:p>
        <w:p w14:paraId="71584A57" w14:textId="1F6FA177"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6" w:history="1">
            <w:r w:rsidRPr="00D105FF">
              <w:rPr>
                <w:rStyle w:val="a5"/>
                <w:rFonts w:ascii="TT Firs Neue" w:hAnsi="TT Firs Neue"/>
                <w:noProof/>
              </w:rPr>
              <w:t>10.3. Добавление ссылок</w:t>
            </w:r>
            <w:r>
              <w:rPr>
                <w:noProof/>
                <w:webHidden/>
              </w:rPr>
              <w:tab/>
            </w:r>
            <w:r>
              <w:rPr>
                <w:noProof/>
                <w:webHidden/>
              </w:rPr>
              <w:fldChar w:fldCharType="begin"/>
            </w:r>
            <w:r>
              <w:rPr>
                <w:noProof/>
                <w:webHidden/>
              </w:rPr>
              <w:instrText xml:space="preserve"> PAGEREF _Toc236923776 \h </w:instrText>
            </w:r>
            <w:r>
              <w:rPr>
                <w:noProof/>
                <w:webHidden/>
              </w:rPr>
            </w:r>
            <w:r>
              <w:rPr>
                <w:noProof/>
                <w:webHidden/>
              </w:rPr>
              <w:fldChar w:fldCharType="separate"/>
            </w:r>
            <w:r>
              <w:rPr>
                <w:noProof/>
                <w:webHidden/>
              </w:rPr>
              <w:t>15</w:t>
            </w:r>
            <w:r>
              <w:rPr>
                <w:noProof/>
                <w:webHidden/>
              </w:rPr>
              <w:fldChar w:fldCharType="end"/>
            </w:r>
          </w:hyperlink>
        </w:p>
        <w:p w14:paraId="6328DE05" w14:textId="352B3FD7"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7" w:history="1">
            <w:r w:rsidRPr="00D105FF">
              <w:rPr>
                <w:rStyle w:val="a5"/>
                <w:rFonts w:ascii="TT Firs Neue" w:hAnsi="TT Firs Neue"/>
                <w:noProof/>
              </w:rPr>
              <w:t>10.4. Панель готовности к запуску</w:t>
            </w:r>
            <w:r>
              <w:rPr>
                <w:noProof/>
                <w:webHidden/>
              </w:rPr>
              <w:tab/>
            </w:r>
            <w:r>
              <w:rPr>
                <w:noProof/>
                <w:webHidden/>
              </w:rPr>
              <w:fldChar w:fldCharType="begin"/>
            </w:r>
            <w:r>
              <w:rPr>
                <w:noProof/>
                <w:webHidden/>
              </w:rPr>
              <w:instrText xml:space="preserve"> PAGEREF _Toc236923777 \h </w:instrText>
            </w:r>
            <w:r>
              <w:rPr>
                <w:noProof/>
                <w:webHidden/>
              </w:rPr>
            </w:r>
            <w:r>
              <w:rPr>
                <w:noProof/>
                <w:webHidden/>
              </w:rPr>
              <w:fldChar w:fldCharType="separate"/>
            </w:r>
            <w:r>
              <w:rPr>
                <w:noProof/>
                <w:webHidden/>
              </w:rPr>
              <w:t>15</w:t>
            </w:r>
            <w:r>
              <w:rPr>
                <w:noProof/>
                <w:webHidden/>
              </w:rPr>
              <w:fldChar w:fldCharType="end"/>
            </w:r>
          </w:hyperlink>
        </w:p>
        <w:p w14:paraId="31DA4DBE" w14:textId="57A20431"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78" w:history="1">
            <w:r w:rsidRPr="00D105FF">
              <w:rPr>
                <w:rStyle w:val="a5"/>
                <w:rFonts w:ascii="TT Firs Neue" w:hAnsi="TT Firs Neue"/>
                <w:noProof/>
              </w:rPr>
              <w:t>10.5. Страница результатов сбора</w:t>
            </w:r>
            <w:r>
              <w:rPr>
                <w:noProof/>
                <w:webHidden/>
              </w:rPr>
              <w:tab/>
            </w:r>
            <w:r>
              <w:rPr>
                <w:noProof/>
                <w:webHidden/>
              </w:rPr>
              <w:fldChar w:fldCharType="begin"/>
            </w:r>
            <w:r>
              <w:rPr>
                <w:noProof/>
                <w:webHidden/>
              </w:rPr>
              <w:instrText xml:space="preserve"> PAGEREF _Toc236923778 \h </w:instrText>
            </w:r>
            <w:r>
              <w:rPr>
                <w:noProof/>
                <w:webHidden/>
              </w:rPr>
            </w:r>
            <w:r>
              <w:rPr>
                <w:noProof/>
                <w:webHidden/>
              </w:rPr>
              <w:fldChar w:fldCharType="separate"/>
            </w:r>
            <w:r>
              <w:rPr>
                <w:noProof/>
                <w:webHidden/>
              </w:rPr>
              <w:t>15</w:t>
            </w:r>
            <w:r>
              <w:rPr>
                <w:noProof/>
                <w:webHidden/>
              </w:rPr>
              <w:fldChar w:fldCharType="end"/>
            </w:r>
          </w:hyperlink>
        </w:p>
        <w:p w14:paraId="1EE54964" w14:textId="56BF63B3"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79" w:history="1">
            <w:r w:rsidRPr="00D105FF">
              <w:rPr>
                <w:rStyle w:val="a5"/>
                <w:rFonts w:ascii="TT Firs Neue" w:hAnsi="TT Firs Neue"/>
                <w:noProof/>
              </w:rPr>
              <w:t>11. Страница «Настройки профиля»</w:t>
            </w:r>
            <w:r>
              <w:rPr>
                <w:noProof/>
                <w:webHidden/>
              </w:rPr>
              <w:tab/>
            </w:r>
            <w:r>
              <w:rPr>
                <w:noProof/>
                <w:webHidden/>
              </w:rPr>
              <w:fldChar w:fldCharType="begin"/>
            </w:r>
            <w:r>
              <w:rPr>
                <w:noProof/>
                <w:webHidden/>
              </w:rPr>
              <w:instrText xml:space="preserve"> PAGEREF _Toc236923779 \h </w:instrText>
            </w:r>
            <w:r>
              <w:rPr>
                <w:noProof/>
                <w:webHidden/>
              </w:rPr>
            </w:r>
            <w:r>
              <w:rPr>
                <w:noProof/>
                <w:webHidden/>
              </w:rPr>
              <w:fldChar w:fldCharType="separate"/>
            </w:r>
            <w:r>
              <w:rPr>
                <w:noProof/>
                <w:webHidden/>
              </w:rPr>
              <w:t>16</w:t>
            </w:r>
            <w:r>
              <w:rPr>
                <w:noProof/>
                <w:webHidden/>
              </w:rPr>
              <w:fldChar w:fldCharType="end"/>
            </w:r>
          </w:hyperlink>
        </w:p>
        <w:p w14:paraId="5D3D5339" w14:textId="226CC276"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0" w:history="1">
            <w:r w:rsidRPr="00D105FF">
              <w:rPr>
                <w:rStyle w:val="a5"/>
                <w:rFonts w:ascii="TT Firs Neue" w:hAnsi="TT Firs Neue"/>
                <w:noProof/>
              </w:rPr>
              <w:t>11.1. Личная информация</w:t>
            </w:r>
            <w:r>
              <w:rPr>
                <w:noProof/>
                <w:webHidden/>
              </w:rPr>
              <w:tab/>
            </w:r>
            <w:r>
              <w:rPr>
                <w:noProof/>
                <w:webHidden/>
              </w:rPr>
              <w:fldChar w:fldCharType="begin"/>
            </w:r>
            <w:r>
              <w:rPr>
                <w:noProof/>
                <w:webHidden/>
              </w:rPr>
              <w:instrText xml:space="preserve"> PAGEREF _Toc236923780 \h </w:instrText>
            </w:r>
            <w:r>
              <w:rPr>
                <w:noProof/>
                <w:webHidden/>
              </w:rPr>
            </w:r>
            <w:r>
              <w:rPr>
                <w:noProof/>
                <w:webHidden/>
              </w:rPr>
              <w:fldChar w:fldCharType="separate"/>
            </w:r>
            <w:r>
              <w:rPr>
                <w:noProof/>
                <w:webHidden/>
              </w:rPr>
              <w:t>16</w:t>
            </w:r>
            <w:r>
              <w:rPr>
                <w:noProof/>
                <w:webHidden/>
              </w:rPr>
              <w:fldChar w:fldCharType="end"/>
            </w:r>
          </w:hyperlink>
        </w:p>
        <w:p w14:paraId="14AEA001" w14:textId="081A2FF9"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1" w:history="1">
            <w:r w:rsidRPr="00D105FF">
              <w:rPr>
                <w:rStyle w:val="a5"/>
                <w:rFonts w:ascii="TT Firs Neue" w:hAnsi="TT Firs Neue"/>
                <w:noProof/>
              </w:rPr>
              <w:t>11.2. Изменить пароль</w:t>
            </w:r>
            <w:r>
              <w:rPr>
                <w:noProof/>
                <w:webHidden/>
              </w:rPr>
              <w:tab/>
            </w:r>
            <w:r>
              <w:rPr>
                <w:noProof/>
                <w:webHidden/>
              </w:rPr>
              <w:fldChar w:fldCharType="begin"/>
            </w:r>
            <w:r>
              <w:rPr>
                <w:noProof/>
                <w:webHidden/>
              </w:rPr>
              <w:instrText xml:space="preserve"> PAGEREF _Toc236923781 \h </w:instrText>
            </w:r>
            <w:r>
              <w:rPr>
                <w:noProof/>
                <w:webHidden/>
              </w:rPr>
            </w:r>
            <w:r>
              <w:rPr>
                <w:noProof/>
                <w:webHidden/>
              </w:rPr>
              <w:fldChar w:fldCharType="separate"/>
            </w:r>
            <w:r>
              <w:rPr>
                <w:noProof/>
                <w:webHidden/>
              </w:rPr>
              <w:t>16</w:t>
            </w:r>
            <w:r>
              <w:rPr>
                <w:noProof/>
                <w:webHidden/>
              </w:rPr>
              <w:fldChar w:fldCharType="end"/>
            </w:r>
          </w:hyperlink>
        </w:p>
        <w:p w14:paraId="0A3D083B" w14:textId="2A9CA5AC"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2" w:history="1">
            <w:r w:rsidRPr="00D105FF">
              <w:rPr>
                <w:rStyle w:val="a5"/>
                <w:rFonts w:ascii="TT Firs Neue" w:hAnsi="TT Firs Neue"/>
                <w:noProof/>
              </w:rPr>
              <w:t>11.3. Уведомления</w:t>
            </w:r>
            <w:r>
              <w:rPr>
                <w:noProof/>
                <w:webHidden/>
              </w:rPr>
              <w:tab/>
            </w:r>
            <w:r>
              <w:rPr>
                <w:noProof/>
                <w:webHidden/>
              </w:rPr>
              <w:fldChar w:fldCharType="begin"/>
            </w:r>
            <w:r>
              <w:rPr>
                <w:noProof/>
                <w:webHidden/>
              </w:rPr>
              <w:instrText xml:space="preserve"> PAGEREF _Toc236923782 \h </w:instrText>
            </w:r>
            <w:r>
              <w:rPr>
                <w:noProof/>
                <w:webHidden/>
              </w:rPr>
            </w:r>
            <w:r>
              <w:rPr>
                <w:noProof/>
                <w:webHidden/>
              </w:rPr>
              <w:fldChar w:fldCharType="separate"/>
            </w:r>
            <w:r>
              <w:rPr>
                <w:noProof/>
                <w:webHidden/>
              </w:rPr>
              <w:t>16</w:t>
            </w:r>
            <w:r>
              <w:rPr>
                <w:noProof/>
                <w:webHidden/>
              </w:rPr>
              <w:fldChar w:fldCharType="end"/>
            </w:r>
          </w:hyperlink>
        </w:p>
        <w:p w14:paraId="627165F2" w14:textId="65999DE6"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3" w:history="1">
            <w:r w:rsidRPr="00D105FF">
              <w:rPr>
                <w:rStyle w:val="a5"/>
                <w:rFonts w:ascii="TT Firs Neue" w:hAnsi="TT Firs Neue"/>
                <w:noProof/>
              </w:rPr>
              <w:t>11.4. Опасная зона</w:t>
            </w:r>
            <w:r>
              <w:rPr>
                <w:noProof/>
                <w:webHidden/>
              </w:rPr>
              <w:tab/>
            </w:r>
            <w:r>
              <w:rPr>
                <w:noProof/>
                <w:webHidden/>
              </w:rPr>
              <w:fldChar w:fldCharType="begin"/>
            </w:r>
            <w:r>
              <w:rPr>
                <w:noProof/>
                <w:webHidden/>
              </w:rPr>
              <w:instrText xml:space="preserve"> PAGEREF _Toc236923783 \h </w:instrText>
            </w:r>
            <w:r>
              <w:rPr>
                <w:noProof/>
                <w:webHidden/>
              </w:rPr>
            </w:r>
            <w:r>
              <w:rPr>
                <w:noProof/>
                <w:webHidden/>
              </w:rPr>
              <w:fldChar w:fldCharType="separate"/>
            </w:r>
            <w:r>
              <w:rPr>
                <w:noProof/>
                <w:webHidden/>
              </w:rPr>
              <w:t>16</w:t>
            </w:r>
            <w:r>
              <w:rPr>
                <w:noProof/>
                <w:webHidden/>
              </w:rPr>
              <w:fldChar w:fldCharType="end"/>
            </w:r>
          </w:hyperlink>
        </w:p>
        <w:p w14:paraId="3360DCB1" w14:textId="535BE06A"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784" w:history="1">
            <w:r w:rsidRPr="00D105FF">
              <w:rPr>
                <w:rStyle w:val="a5"/>
                <w:rFonts w:ascii="TT Firs Neue" w:hAnsi="TT Firs Neue"/>
                <w:noProof/>
              </w:rPr>
              <w:t>12. Раздел «Би</w:t>
            </w:r>
            <w:r w:rsidRPr="00D105FF">
              <w:rPr>
                <w:rStyle w:val="a5"/>
                <w:rFonts w:ascii="TT Firs Neue" w:hAnsi="TT Firs Neue"/>
                <w:noProof/>
              </w:rPr>
              <w:t>з</w:t>
            </w:r>
            <w:r w:rsidRPr="00D105FF">
              <w:rPr>
                <w:rStyle w:val="a5"/>
                <w:rFonts w:ascii="TT Firs Neue" w:hAnsi="TT Firs Neue"/>
                <w:noProof/>
              </w:rPr>
              <w:t>нес»</w:t>
            </w:r>
            <w:r>
              <w:rPr>
                <w:noProof/>
                <w:webHidden/>
              </w:rPr>
              <w:tab/>
            </w:r>
            <w:r>
              <w:rPr>
                <w:noProof/>
                <w:webHidden/>
              </w:rPr>
              <w:fldChar w:fldCharType="begin"/>
            </w:r>
            <w:r>
              <w:rPr>
                <w:noProof/>
                <w:webHidden/>
              </w:rPr>
              <w:instrText xml:space="preserve"> PAGEREF _Toc236923784 \h </w:instrText>
            </w:r>
            <w:r>
              <w:rPr>
                <w:noProof/>
                <w:webHidden/>
              </w:rPr>
            </w:r>
            <w:r>
              <w:rPr>
                <w:noProof/>
                <w:webHidden/>
              </w:rPr>
              <w:fldChar w:fldCharType="separate"/>
            </w:r>
            <w:r>
              <w:rPr>
                <w:noProof/>
                <w:webHidden/>
              </w:rPr>
              <w:t>16</w:t>
            </w:r>
            <w:r>
              <w:rPr>
                <w:noProof/>
                <w:webHidden/>
              </w:rPr>
              <w:fldChar w:fldCharType="end"/>
            </w:r>
          </w:hyperlink>
        </w:p>
        <w:p w14:paraId="25FF3BBC" w14:textId="203A50E7"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5" w:history="1">
            <w:r w:rsidRPr="00D105FF">
              <w:rPr>
                <w:rStyle w:val="a5"/>
                <w:rFonts w:ascii="TT Firs Neue" w:hAnsi="TT Firs Neue"/>
                <w:noProof/>
              </w:rPr>
              <w:t>12.1. Назначение и состав</w:t>
            </w:r>
            <w:r>
              <w:rPr>
                <w:noProof/>
                <w:webHidden/>
              </w:rPr>
              <w:tab/>
            </w:r>
            <w:r>
              <w:rPr>
                <w:noProof/>
                <w:webHidden/>
              </w:rPr>
              <w:fldChar w:fldCharType="begin"/>
            </w:r>
            <w:r>
              <w:rPr>
                <w:noProof/>
                <w:webHidden/>
              </w:rPr>
              <w:instrText xml:space="preserve"> PAGEREF _Toc236923785 \h </w:instrText>
            </w:r>
            <w:r>
              <w:rPr>
                <w:noProof/>
                <w:webHidden/>
              </w:rPr>
            </w:r>
            <w:r>
              <w:rPr>
                <w:noProof/>
                <w:webHidden/>
              </w:rPr>
              <w:fldChar w:fldCharType="separate"/>
            </w:r>
            <w:r>
              <w:rPr>
                <w:noProof/>
                <w:webHidden/>
              </w:rPr>
              <w:t>16</w:t>
            </w:r>
            <w:r>
              <w:rPr>
                <w:noProof/>
                <w:webHidden/>
              </w:rPr>
              <w:fldChar w:fldCharType="end"/>
            </w:r>
          </w:hyperlink>
        </w:p>
        <w:p w14:paraId="4BA34F12" w14:textId="0E86D635"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6" w:history="1">
            <w:r w:rsidRPr="00D105FF">
              <w:rPr>
                <w:rStyle w:val="a5"/>
                <w:rFonts w:ascii="TT Firs Neue" w:hAnsi="TT Firs Neue"/>
                <w:noProof/>
              </w:rPr>
              <w:t>12.2. Расчётный период и качество разметки</w:t>
            </w:r>
            <w:r>
              <w:rPr>
                <w:noProof/>
                <w:webHidden/>
              </w:rPr>
              <w:tab/>
            </w:r>
            <w:r>
              <w:rPr>
                <w:noProof/>
                <w:webHidden/>
              </w:rPr>
              <w:fldChar w:fldCharType="begin"/>
            </w:r>
            <w:r>
              <w:rPr>
                <w:noProof/>
                <w:webHidden/>
              </w:rPr>
              <w:instrText xml:space="preserve"> PAGEREF _Toc236923786 \h </w:instrText>
            </w:r>
            <w:r>
              <w:rPr>
                <w:noProof/>
                <w:webHidden/>
              </w:rPr>
            </w:r>
            <w:r>
              <w:rPr>
                <w:noProof/>
                <w:webHidden/>
              </w:rPr>
              <w:fldChar w:fldCharType="separate"/>
            </w:r>
            <w:r>
              <w:rPr>
                <w:noProof/>
                <w:webHidden/>
              </w:rPr>
              <w:t>17</w:t>
            </w:r>
            <w:r>
              <w:rPr>
                <w:noProof/>
                <w:webHidden/>
              </w:rPr>
              <w:fldChar w:fldCharType="end"/>
            </w:r>
          </w:hyperlink>
        </w:p>
        <w:p w14:paraId="531D5315" w14:textId="2254D528"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87" w:history="1">
            <w:r w:rsidRPr="00D105FF">
              <w:rPr>
                <w:rStyle w:val="a5"/>
                <w:rFonts w:ascii="TT Firs Neue" w:hAnsi="TT Firs Neue"/>
                <w:noProof/>
              </w:rPr>
              <w:t>12.3. Карта проблем клиентского опыта (тепловая карта)</w:t>
            </w:r>
            <w:r>
              <w:rPr>
                <w:noProof/>
                <w:webHidden/>
              </w:rPr>
              <w:tab/>
            </w:r>
            <w:r>
              <w:rPr>
                <w:noProof/>
                <w:webHidden/>
              </w:rPr>
              <w:fldChar w:fldCharType="begin"/>
            </w:r>
            <w:r>
              <w:rPr>
                <w:noProof/>
                <w:webHidden/>
              </w:rPr>
              <w:instrText xml:space="preserve"> PAGEREF _Toc236923787 \h </w:instrText>
            </w:r>
            <w:r>
              <w:rPr>
                <w:noProof/>
                <w:webHidden/>
              </w:rPr>
            </w:r>
            <w:r>
              <w:rPr>
                <w:noProof/>
                <w:webHidden/>
              </w:rPr>
              <w:fldChar w:fldCharType="separate"/>
            </w:r>
            <w:r>
              <w:rPr>
                <w:noProof/>
                <w:webHidden/>
              </w:rPr>
              <w:t>17</w:t>
            </w:r>
            <w:r>
              <w:rPr>
                <w:noProof/>
                <w:webHidden/>
              </w:rPr>
              <w:fldChar w:fldCharType="end"/>
            </w:r>
          </w:hyperlink>
        </w:p>
        <w:p w14:paraId="27093BE6" w14:textId="3A2B2DDD"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88" w:history="1">
            <w:r w:rsidRPr="00D105FF">
              <w:rPr>
                <w:rStyle w:val="a5"/>
                <w:rFonts w:ascii="TT Firs Neue" w:hAnsi="TT Firs Neue"/>
                <w:noProof/>
              </w:rPr>
              <w:t>Структура карты</w:t>
            </w:r>
            <w:r>
              <w:rPr>
                <w:noProof/>
                <w:webHidden/>
              </w:rPr>
              <w:tab/>
            </w:r>
            <w:r>
              <w:rPr>
                <w:noProof/>
                <w:webHidden/>
              </w:rPr>
              <w:fldChar w:fldCharType="begin"/>
            </w:r>
            <w:r>
              <w:rPr>
                <w:noProof/>
                <w:webHidden/>
              </w:rPr>
              <w:instrText xml:space="preserve"> PAGEREF _Toc236923788 \h </w:instrText>
            </w:r>
            <w:r>
              <w:rPr>
                <w:noProof/>
                <w:webHidden/>
              </w:rPr>
            </w:r>
            <w:r>
              <w:rPr>
                <w:noProof/>
                <w:webHidden/>
              </w:rPr>
              <w:fldChar w:fldCharType="separate"/>
            </w:r>
            <w:r>
              <w:rPr>
                <w:noProof/>
                <w:webHidden/>
              </w:rPr>
              <w:t>17</w:t>
            </w:r>
            <w:r>
              <w:rPr>
                <w:noProof/>
                <w:webHidden/>
              </w:rPr>
              <w:fldChar w:fldCharType="end"/>
            </w:r>
          </w:hyperlink>
        </w:p>
        <w:p w14:paraId="284BB648" w14:textId="69782F8A"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89" w:history="1">
            <w:r w:rsidRPr="00D105FF">
              <w:rPr>
                <w:rStyle w:val="a5"/>
                <w:rFonts w:ascii="TT Firs Neue" w:hAnsi="TT Firs Neue"/>
                <w:noProof/>
              </w:rPr>
              <w:t>Этапы клиентского пути (CJM)</w:t>
            </w:r>
            <w:r>
              <w:rPr>
                <w:noProof/>
                <w:webHidden/>
              </w:rPr>
              <w:tab/>
            </w:r>
            <w:r>
              <w:rPr>
                <w:noProof/>
                <w:webHidden/>
              </w:rPr>
              <w:fldChar w:fldCharType="begin"/>
            </w:r>
            <w:r>
              <w:rPr>
                <w:noProof/>
                <w:webHidden/>
              </w:rPr>
              <w:instrText xml:space="preserve"> PAGEREF _Toc236923789 \h </w:instrText>
            </w:r>
            <w:r>
              <w:rPr>
                <w:noProof/>
                <w:webHidden/>
              </w:rPr>
            </w:r>
            <w:r>
              <w:rPr>
                <w:noProof/>
                <w:webHidden/>
              </w:rPr>
              <w:fldChar w:fldCharType="separate"/>
            </w:r>
            <w:r>
              <w:rPr>
                <w:noProof/>
                <w:webHidden/>
              </w:rPr>
              <w:t>17</w:t>
            </w:r>
            <w:r>
              <w:rPr>
                <w:noProof/>
                <w:webHidden/>
              </w:rPr>
              <w:fldChar w:fldCharType="end"/>
            </w:r>
          </w:hyperlink>
        </w:p>
        <w:p w14:paraId="7B9CA5D2" w14:textId="10CC96D5"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0" w:history="1">
            <w:r w:rsidRPr="00D105FF">
              <w:rPr>
                <w:rStyle w:val="a5"/>
                <w:rFonts w:ascii="TT Firs Neue" w:hAnsi="TT Firs Neue"/>
                <w:noProof/>
              </w:rPr>
              <w:t>Темы и бизнес-зоны</w:t>
            </w:r>
            <w:r>
              <w:rPr>
                <w:noProof/>
                <w:webHidden/>
              </w:rPr>
              <w:tab/>
            </w:r>
            <w:r>
              <w:rPr>
                <w:noProof/>
                <w:webHidden/>
              </w:rPr>
              <w:fldChar w:fldCharType="begin"/>
            </w:r>
            <w:r>
              <w:rPr>
                <w:noProof/>
                <w:webHidden/>
              </w:rPr>
              <w:instrText xml:space="preserve"> PAGEREF _Toc236923790 \h </w:instrText>
            </w:r>
            <w:r>
              <w:rPr>
                <w:noProof/>
                <w:webHidden/>
              </w:rPr>
            </w:r>
            <w:r>
              <w:rPr>
                <w:noProof/>
                <w:webHidden/>
              </w:rPr>
              <w:fldChar w:fldCharType="separate"/>
            </w:r>
            <w:r>
              <w:rPr>
                <w:noProof/>
                <w:webHidden/>
              </w:rPr>
              <w:t>18</w:t>
            </w:r>
            <w:r>
              <w:rPr>
                <w:noProof/>
                <w:webHidden/>
              </w:rPr>
              <w:fldChar w:fldCharType="end"/>
            </w:r>
          </w:hyperlink>
        </w:p>
        <w:p w14:paraId="439255EF" w14:textId="3F9E4A93"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1" w:history="1">
            <w:r w:rsidRPr="00D105FF">
              <w:rPr>
                <w:rStyle w:val="a5"/>
                <w:rFonts w:ascii="TT Firs Neue" w:hAnsi="TT Firs Neue"/>
                <w:noProof/>
              </w:rPr>
              <w:t>Характеристики (L2)</w:t>
            </w:r>
            <w:r>
              <w:rPr>
                <w:noProof/>
                <w:webHidden/>
              </w:rPr>
              <w:tab/>
            </w:r>
            <w:r>
              <w:rPr>
                <w:noProof/>
                <w:webHidden/>
              </w:rPr>
              <w:fldChar w:fldCharType="begin"/>
            </w:r>
            <w:r>
              <w:rPr>
                <w:noProof/>
                <w:webHidden/>
              </w:rPr>
              <w:instrText xml:space="preserve"> PAGEREF _Toc236923791 \h </w:instrText>
            </w:r>
            <w:r>
              <w:rPr>
                <w:noProof/>
                <w:webHidden/>
              </w:rPr>
            </w:r>
            <w:r>
              <w:rPr>
                <w:noProof/>
                <w:webHidden/>
              </w:rPr>
              <w:fldChar w:fldCharType="separate"/>
            </w:r>
            <w:r>
              <w:rPr>
                <w:noProof/>
                <w:webHidden/>
              </w:rPr>
              <w:t>20</w:t>
            </w:r>
            <w:r>
              <w:rPr>
                <w:noProof/>
                <w:webHidden/>
              </w:rPr>
              <w:fldChar w:fldCharType="end"/>
            </w:r>
          </w:hyperlink>
        </w:p>
        <w:p w14:paraId="5FF79A59" w14:textId="2AC42B2E"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2" w:history="1">
            <w:r w:rsidRPr="00D105FF">
              <w:rPr>
                <w:rStyle w:val="a5"/>
                <w:rFonts w:ascii="TT Firs Neue" w:hAnsi="TT Firs Neue"/>
                <w:noProof/>
              </w:rPr>
              <w:t>Фильтры и индикатор изменения</w:t>
            </w:r>
            <w:r>
              <w:rPr>
                <w:noProof/>
                <w:webHidden/>
              </w:rPr>
              <w:tab/>
            </w:r>
            <w:r>
              <w:rPr>
                <w:noProof/>
                <w:webHidden/>
              </w:rPr>
              <w:fldChar w:fldCharType="begin"/>
            </w:r>
            <w:r>
              <w:rPr>
                <w:noProof/>
                <w:webHidden/>
              </w:rPr>
              <w:instrText xml:space="preserve"> PAGEREF _Toc236923792 \h </w:instrText>
            </w:r>
            <w:r>
              <w:rPr>
                <w:noProof/>
                <w:webHidden/>
              </w:rPr>
            </w:r>
            <w:r>
              <w:rPr>
                <w:noProof/>
                <w:webHidden/>
              </w:rPr>
              <w:fldChar w:fldCharType="separate"/>
            </w:r>
            <w:r>
              <w:rPr>
                <w:noProof/>
                <w:webHidden/>
              </w:rPr>
              <w:t>20</w:t>
            </w:r>
            <w:r>
              <w:rPr>
                <w:noProof/>
                <w:webHidden/>
              </w:rPr>
              <w:fldChar w:fldCharType="end"/>
            </w:r>
          </w:hyperlink>
        </w:p>
        <w:p w14:paraId="38E93115" w14:textId="5869E862"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3" w:history="1">
            <w:r w:rsidRPr="00D105FF">
              <w:rPr>
                <w:rStyle w:val="a5"/>
                <w:rFonts w:ascii="TT Firs Neue" w:hAnsi="TT Firs Neue"/>
                <w:noProof/>
              </w:rPr>
              <w:t>Детализация по ячейке (drill-down)</w:t>
            </w:r>
            <w:r>
              <w:rPr>
                <w:noProof/>
                <w:webHidden/>
              </w:rPr>
              <w:tab/>
            </w:r>
            <w:r>
              <w:rPr>
                <w:noProof/>
                <w:webHidden/>
              </w:rPr>
              <w:fldChar w:fldCharType="begin"/>
            </w:r>
            <w:r>
              <w:rPr>
                <w:noProof/>
                <w:webHidden/>
              </w:rPr>
              <w:instrText xml:space="preserve"> PAGEREF _Toc236923793 \h </w:instrText>
            </w:r>
            <w:r>
              <w:rPr>
                <w:noProof/>
                <w:webHidden/>
              </w:rPr>
            </w:r>
            <w:r>
              <w:rPr>
                <w:noProof/>
                <w:webHidden/>
              </w:rPr>
              <w:fldChar w:fldCharType="separate"/>
            </w:r>
            <w:r>
              <w:rPr>
                <w:noProof/>
                <w:webHidden/>
              </w:rPr>
              <w:t>20</w:t>
            </w:r>
            <w:r>
              <w:rPr>
                <w:noProof/>
                <w:webHidden/>
              </w:rPr>
              <w:fldChar w:fldCharType="end"/>
            </w:r>
          </w:hyperlink>
        </w:p>
        <w:p w14:paraId="650CC9EB" w14:textId="3D8D719A"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4" w:history="1">
            <w:r w:rsidRPr="00D105FF">
              <w:rPr>
                <w:rStyle w:val="a5"/>
                <w:rFonts w:ascii="TT Firs Neue" w:hAnsi="TT Firs Neue"/>
                <w:noProof/>
              </w:rPr>
              <w:t>Детализация по этапу клиентского пути</w:t>
            </w:r>
            <w:r>
              <w:rPr>
                <w:noProof/>
                <w:webHidden/>
              </w:rPr>
              <w:tab/>
            </w:r>
            <w:r>
              <w:rPr>
                <w:noProof/>
                <w:webHidden/>
              </w:rPr>
              <w:fldChar w:fldCharType="begin"/>
            </w:r>
            <w:r>
              <w:rPr>
                <w:noProof/>
                <w:webHidden/>
              </w:rPr>
              <w:instrText xml:space="preserve"> PAGEREF _Toc236923794 \h </w:instrText>
            </w:r>
            <w:r>
              <w:rPr>
                <w:noProof/>
                <w:webHidden/>
              </w:rPr>
            </w:r>
            <w:r>
              <w:rPr>
                <w:noProof/>
                <w:webHidden/>
              </w:rPr>
              <w:fldChar w:fldCharType="separate"/>
            </w:r>
            <w:r>
              <w:rPr>
                <w:noProof/>
                <w:webHidden/>
              </w:rPr>
              <w:t>20</w:t>
            </w:r>
            <w:r>
              <w:rPr>
                <w:noProof/>
                <w:webHidden/>
              </w:rPr>
              <w:fldChar w:fldCharType="end"/>
            </w:r>
          </w:hyperlink>
        </w:p>
        <w:p w14:paraId="36AB2DAA" w14:textId="5D1734B9"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5" w:history="1">
            <w:r w:rsidRPr="00D105FF">
              <w:rPr>
                <w:rStyle w:val="a5"/>
                <w:rFonts w:ascii="TT Firs Neue" w:hAnsi="TT Firs Neue"/>
                <w:noProof/>
              </w:rPr>
              <w:t>Гипотезы причины</w:t>
            </w:r>
            <w:r>
              <w:rPr>
                <w:noProof/>
                <w:webHidden/>
              </w:rPr>
              <w:tab/>
            </w:r>
            <w:r>
              <w:rPr>
                <w:noProof/>
                <w:webHidden/>
              </w:rPr>
              <w:fldChar w:fldCharType="begin"/>
            </w:r>
            <w:r>
              <w:rPr>
                <w:noProof/>
                <w:webHidden/>
              </w:rPr>
              <w:instrText xml:space="preserve"> PAGEREF _Toc236923795 \h </w:instrText>
            </w:r>
            <w:r>
              <w:rPr>
                <w:noProof/>
                <w:webHidden/>
              </w:rPr>
            </w:r>
            <w:r>
              <w:rPr>
                <w:noProof/>
                <w:webHidden/>
              </w:rPr>
              <w:fldChar w:fldCharType="separate"/>
            </w:r>
            <w:r>
              <w:rPr>
                <w:noProof/>
                <w:webHidden/>
              </w:rPr>
              <w:t>20</w:t>
            </w:r>
            <w:r>
              <w:rPr>
                <w:noProof/>
                <w:webHidden/>
              </w:rPr>
              <w:fldChar w:fldCharType="end"/>
            </w:r>
          </w:hyperlink>
        </w:p>
        <w:p w14:paraId="60039ECF" w14:textId="0578BF2C"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796" w:history="1">
            <w:r w:rsidRPr="00D105FF">
              <w:rPr>
                <w:rStyle w:val="a5"/>
                <w:rFonts w:ascii="TT Firs Neue" w:hAnsi="TT Firs Neue"/>
                <w:noProof/>
              </w:rPr>
              <w:t>12.4. AI-аналитика отзывов («Карта Барьеров»)</w:t>
            </w:r>
            <w:r>
              <w:rPr>
                <w:noProof/>
                <w:webHidden/>
              </w:rPr>
              <w:tab/>
            </w:r>
            <w:r>
              <w:rPr>
                <w:noProof/>
                <w:webHidden/>
              </w:rPr>
              <w:fldChar w:fldCharType="begin"/>
            </w:r>
            <w:r>
              <w:rPr>
                <w:noProof/>
                <w:webHidden/>
              </w:rPr>
              <w:instrText xml:space="preserve"> PAGEREF _Toc236923796 \h </w:instrText>
            </w:r>
            <w:r>
              <w:rPr>
                <w:noProof/>
                <w:webHidden/>
              </w:rPr>
            </w:r>
            <w:r>
              <w:rPr>
                <w:noProof/>
                <w:webHidden/>
              </w:rPr>
              <w:fldChar w:fldCharType="separate"/>
            </w:r>
            <w:r>
              <w:rPr>
                <w:noProof/>
                <w:webHidden/>
              </w:rPr>
              <w:t>21</w:t>
            </w:r>
            <w:r>
              <w:rPr>
                <w:noProof/>
                <w:webHidden/>
              </w:rPr>
              <w:fldChar w:fldCharType="end"/>
            </w:r>
          </w:hyperlink>
        </w:p>
        <w:p w14:paraId="05F0530E" w14:textId="3D399763"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7" w:history="1">
            <w:r w:rsidRPr="00D105FF">
              <w:rPr>
                <w:rStyle w:val="a5"/>
                <w:rFonts w:ascii="TT Firs Neue" w:hAnsi="TT Firs Neue"/>
                <w:noProof/>
              </w:rPr>
              <w:t>Свёрнутый вид</w:t>
            </w:r>
            <w:r>
              <w:rPr>
                <w:noProof/>
                <w:webHidden/>
              </w:rPr>
              <w:tab/>
            </w:r>
            <w:r>
              <w:rPr>
                <w:noProof/>
                <w:webHidden/>
              </w:rPr>
              <w:fldChar w:fldCharType="begin"/>
            </w:r>
            <w:r>
              <w:rPr>
                <w:noProof/>
                <w:webHidden/>
              </w:rPr>
              <w:instrText xml:space="preserve"> PAGEREF _Toc236923797 \h </w:instrText>
            </w:r>
            <w:r>
              <w:rPr>
                <w:noProof/>
                <w:webHidden/>
              </w:rPr>
            </w:r>
            <w:r>
              <w:rPr>
                <w:noProof/>
                <w:webHidden/>
              </w:rPr>
              <w:fldChar w:fldCharType="separate"/>
            </w:r>
            <w:r>
              <w:rPr>
                <w:noProof/>
                <w:webHidden/>
              </w:rPr>
              <w:t>21</w:t>
            </w:r>
            <w:r>
              <w:rPr>
                <w:noProof/>
                <w:webHidden/>
              </w:rPr>
              <w:fldChar w:fldCharType="end"/>
            </w:r>
          </w:hyperlink>
        </w:p>
        <w:p w14:paraId="6FAEEA1E" w14:textId="51794067"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8" w:history="1">
            <w:r w:rsidRPr="00D105FF">
              <w:rPr>
                <w:rStyle w:val="a5"/>
                <w:rFonts w:ascii="TT Firs Neue" w:hAnsi="TT Firs Neue"/>
                <w:noProof/>
              </w:rPr>
              <w:t>Заголовок развёрнутой панели</w:t>
            </w:r>
            <w:r>
              <w:rPr>
                <w:noProof/>
                <w:webHidden/>
              </w:rPr>
              <w:tab/>
            </w:r>
            <w:r>
              <w:rPr>
                <w:noProof/>
                <w:webHidden/>
              </w:rPr>
              <w:fldChar w:fldCharType="begin"/>
            </w:r>
            <w:r>
              <w:rPr>
                <w:noProof/>
                <w:webHidden/>
              </w:rPr>
              <w:instrText xml:space="preserve"> PAGEREF _Toc236923798 \h </w:instrText>
            </w:r>
            <w:r>
              <w:rPr>
                <w:noProof/>
                <w:webHidden/>
              </w:rPr>
            </w:r>
            <w:r>
              <w:rPr>
                <w:noProof/>
                <w:webHidden/>
              </w:rPr>
              <w:fldChar w:fldCharType="separate"/>
            </w:r>
            <w:r>
              <w:rPr>
                <w:noProof/>
                <w:webHidden/>
              </w:rPr>
              <w:t>21</w:t>
            </w:r>
            <w:r>
              <w:rPr>
                <w:noProof/>
                <w:webHidden/>
              </w:rPr>
              <w:fldChar w:fldCharType="end"/>
            </w:r>
          </w:hyperlink>
        </w:p>
        <w:p w14:paraId="24587D48" w14:textId="635BBE02"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799" w:history="1">
            <w:r w:rsidRPr="00D105FF">
              <w:rPr>
                <w:rStyle w:val="a5"/>
                <w:rFonts w:ascii="TT Firs Neue" w:hAnsi="TT Firs Neue"/>
                <w:noProof/>
              </w:rPr>
              <w:t>Ключевые инсайты</w:t>
            </w:r>
            <w:r>
              <w:rPr>
                <w:noProof/>
                <w:webHidden/>
              </w:rPr>
              <w:tab/>
            </w:r>
            <w:r>
              <w:rPr>
                <w:noProof/>
                <w:webHidden/>
              </w:rPr>
              <w:fldChar w:fldCharType="begin"/>
            </w:r>
            <w:r>
              <w:rPr>
                <w:noProof/>
                <w:webHidden/>
              </w:rPr>
              <w:instrText xml:space="preserve"> PAGEREF _Toc236923799 \h </w:instrText>
            </w:r>
            <w:r>
              <w:rPr>
                <w:noProof/>
                <w:webHidden/>
              </w:rPr>
            </w:r>
            <w:r>
              <w:rPr>
                <w:noProof/>
                <w:webHidden/>
              </w:rPr>
              <w:fldChar w:fldCharType="separate"/>
            </w:r>
            <w:r>
              <w:rPr>
                <w:noProof/>
                <w:webHidden/>
              </w:rPr>
              <w:t>21</w:t>
            </w:r>
            <w:r>
              <w:rPr>
                <w:noProof/>
                <w:webHidden/>
              </w:rPr>
              <w:fldChar w:fldCharType="end"/>
            </w:r>
          </w:hyperlink>
        </w:p>
        <w:p w14:paraId="71CAFAB6" w14:textId="6759549D"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800" w:history="1">
            <w:r w:rsidRPr="00D105FF">
              <w:rPr>
                <w:rStyle w:val="a5"/>
                <w:rFonts w:ascii="TT Firs Neue" w:hAnsi="TT Firs Neue"/>
                <w:noProof/>
              </w:rPr>
              <w:t>Рекомендации</w:t>
            </w:r>
            <w:r>
              <w:rPr>
                <w:noProof/>
                <w:webHidden/>
              </w:rPr>
              <w:tab/>
            </w:r>
            <w:r>
              <w:rPr>
                <w:noProof/>
                <w:webHidden/>
              </w:rPr>
              <w:fldChar w:fldCharType="begin"/>
            </w:r>
            <w:r>
              <w:rPr>
                <w:noProof/>
                <w:webHidden/>
              </w:rPr>
              <w:instrText xml:space="preserve"> PAGEREF _Toc236923800 \h </w:instrText>
            </w:r>
            <w:r>
              <w:rPr>
                <w:noProof/>
                <w:webHidden/>
              </w:rPr>
            </w:r>
            <w:r>
              <w:rPr>
                <w:noProof/>
                <w:webHidden/>
              </w:rPr>
              <w:fldChar w:fldCharType="separate"/>
            </w:r>
            <w:r>
              <w:rPr>
                <w:noProof/>
                <w:webHidden/>
              </w:rPr>
              <w:t>21</w:t>
            </w:r>
            <w:r>
              <w:rPr>
                <w:noProof/>
                <w:webHidden/>
              </w:rPr>
              <w:fldChar w:fldCharType="end"/>
            </w:r>
          </w:hyperlink>
        </w:p>
        <w:p w14:paraId="130103DE" w14:textId="27A8B38A"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801" w:history="1">
            <w:r w:rsidRPr="00D105FF">
              <w:rPr>
                <w:rStyle w:val="a5"/>
                <w:rFonts w:ascii="TT Firs Neue" w:hAnsi="TT Firs Neue"/>
                <w:noProof/>
              </w:rPr>
              <w:t>Принципы формирования</w:t>
            </w:r>
            <w:r>
              <w:rPr>
                <w:noProof/>
                <w:webHidden/>
              </w:rPr>
              <w:tab/>
            </w:r>
            <w:r>
              <w:rPr>
                <w:noProof/>
                <w:webHidden/>
              </w:rPr>
              <w:fldChar w:fldCharType="begin"/>
            </w:r>
            <w:r>
              <w:rPr>
                <w:noProof/>
                <w:webHidden/>
              </w:rPr>
              <w:instrText xml:space="preserve"> PAGEREF _Toc236923801 \h </w:instrText>
            </w:r>
            <w:r>
              <w:rPr>
                <w:noProof/>
                <w:webHidden/>
              </w:rPr>
            </w:r>
            <w:r>
              <w:rPr>
                <w:noProof/>
                <w:webHidden/>
              </w:rPr>
              <w:fldChar w:fldCharType="separate"/>
            </w:r>
            <w:r>
              <w:rPr>
                <w:noProof/>
                <w:webHidden/>
              </w:rPr>
              <w:t>22</w:t>
            </w:r>
            <w:r>
              <w:rPr>
                <w:noProof/>
                <w:webHidden/>
              </w:rPr>
              <w:fldChar w:fldCharType="end"/>
            </w:r>
          </w:hyperlink>
        </w:p>
        <w:p w14:paraId="28FE16EB" w14:textId="2C873DD2"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802" w:history="1">
            <w:r w:rsidRPr="00D105FF">
              <w:rPr>
                <w:rStyle w:val="a5"/>
                <w:rFonts w:ascii="TT Firs Neue" w:hAnsi="TT Firs Neue"/>
                <w:noProof/>
              </w:rPr>
              <w:t>12.5. Недельные инсайты по направлениям источников</w:t>
            </w:r>
            <w:r>
              <w:rPr>
                <w:noProof/>
                <w:webHidden/>
              </w:rPr>
              <w:tab/>
            </w:r>
            <w:r>
              <w:rPr>
                <w:noProof/>
                <w:webHidden/>
              </w:rPr>
              <w:fldChar w:fldCharType="begin"/>
            </w:r>
            <w:r>
              <w:rPr>
                <w:noProof/>
                <w:webHidden/>
              </w:rPr>
              <w:instrText xml:space="preserve"> PAGEREF _Toc236923802 \h </w:instrText>
            </w:r>
            <w:r>
              <w:rPr>
                <w:noProof/>
                <w:webHidden/>
              </w:rPr>
            </w:r>
            <w:r>
              <w:rPr>
                <w:noProof/>
                <w:webHidden/>
              </w:rPr>
              <w:fldChar w:fldCharType="separate"/>
            </w:r>
            <w:r>
              <w:rPr>
                <w:noProof/>
                <w:webHidden/>
              </w:rPr>
              <w:t>22</w:t>
            </w:r>
            <w:r>
              <w:rPr>
                <w:noProof/>
                <w:webHidden/>
              </w:rPr>
              <w:fldChar w:fldCharType="end"/>
            </w:r>
          </w:hyperlink>
        </w:p>
        <w:p w14:paraId="36C202D9" w14:textId="5DEBC58A"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803" w:history="1">
            <w:r w:rsidRPr="00D105FF">
              <w:rPr>
                <w:rStyle w:val="a5"/>
                <w:rFonts w:ascii="TT Firs Neue" w:hAnsi="TT Firs Neue"/>
                <w:noProof/>
              </w:rPr>
              <w:t>Направления источников</w:t>
            </w:r>
            <w:r>
              <w:rPr>
                <w:noProof/>
                <w:webHidden/>
              </w:rPr>
              <w:tab/>
            </w:r>
            <w:r>
              <w:rPr>
                <w:noProof/>
                <w:webHidden/>
              </w:rPr>
              <w:fldChar w:fldCharType="begin"/>
            </w:r>
            <w:r>
              <w:rPr>
                <w:noProof/>
                <w:webHidden/>
              </w:rPr>
              <w:instrText xml:space="preserve"> PAGEREF _Toc236923803 \h </w:instrText>
            </w:r>
            <w:r>
              <w:rPr>
                <w:noProof/>
                <w:webHidden/>
              </w:rPr>
            </w:r>
            <w:r>
              <w:rPr>
                <w:noProof/>
                <w:webHidden/>
              </w:rPr>
              <w:fldChar w:fldCharType="separate"/>
            </w:r>
            <w:r>
              <w:rPr>
                <w:noProof/>
                <w:webHidden/>
              </w:rPr>
              <w:t>22</w:t>
            </w:r>
            <w:r>
              <w:rPr>
                <w:noProof/>
                <w:webHidden/>
              </w:rPr>
              <w:fldChar w:fldCharType="end"/>
            </w:r>
          </w:hyperlink>
        </w:p>
        <w:p w14:paraId="4BF411A1" w14:textId="3DD5ADA4"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804" w:history="1">
            <w:r w:rsidRPr="00D105FF">
              <w:rPr>
                <w:rStyle w:val="a5"/>
                <w:rFonts w:ascii="TT Firs Neue" w:hAnsi="TT Firs Neue"/>
                <w:noProof/>
              </w:rPr>
              <w:t>Логика формирования</w:t>
            </w:r>
            <w:r>
              <w:rPr>
                <w:noProof/>
                <w:webHidden/>
              </w:rPr>
              <w:tab/>
            </w:r>
            <w:r>
              <w:rPr>
                <w:noProof/>
                <w:webHidden/>
              </w:rPr>
              <w:fldChar w:fldCharType="begin"/>
            </w:r>
            <w:r>
              <w:rPr>
                <w:noProof/>
                <w:webHidden/>
              </w:rPr>
              <w:instrText xml:space="preserve"> PAGEREF _Toc236923804 \h </w:instrText>
            </w:r>
            <w:r>
              <w:rPr>
                <w:noProof/>
                <w:webHidden/>
              </w:rPr>
            </w:r>
            <w:r>
              <w:rPr>
                <w:noProof/>
                <w:webHidden/>
              </w:rPr>
              <w:fldChar w:fldCharType="separate"/>
            </w:r>
            <w:r>
              <w:rPr>
                <w:noProof/>
                <w:webHidden/>
              </w:rPr>
              <w:t>22</w:t>
            </w:r>
            <w:r>
              <w:rPr>
                <w:noProof/>
                <w:webHidden/>
              </w:rPr>
              <w:fldChar w:fldCharType="end"/>
            </w:r>
          </w:hyperlink>
        </w:p>
        <w:p w14:paraId="6D551C4F" w14:textId="66950637" w:rsidR="006F3A0F" w:rsidRDefault="006F3A0F">
          <w:pPr>
            <w:pStyle w:val="30"/>
            <w:tabs>
              <w:tab w:val="right" w:leader="dot" w:pos="9016"/>
            </w:tabs>
            <w:rPr>
              <w:rFonts w:asciiTheme="minorHAnsi" w:eastAsiaTheme="minorEastAsia" w:hAnsiTheme="minorHAnsi" w:cstheme="minorBidi"/>
              <w:noProof/>
              <w:kern w:val="2"/>
              <w:sz w:val="24"/>
              <w:szCs w:val="24"/>
              <w14:ligatures w14:val="standardContextual"/>
            </w:rPr>
          </w:pPr>
          <w:hyperlink w:anchor="_Toc236923805" w:history="1">
            <w:r w:rsidRPr="00D105FF">
              <w:rPr>
                <w:rStyle w:val="a5"/>
                <w:rFonts w:ascii="TT Firs Neue" w:hAnsi="TT Firs Neue"/>
                <w:noProof/>
              </w:rPr>
              <w:t>Структура недельной карточки</w:t>
            </w:r>
            <w:r>
              <w:rPr>
                <w:noProof/>
                <w:webHidden/>
              </w:rPr>
              <w:tab/>
            </w:r>
            <w:r>
              <w:rPr>
                <w:noProof/>
                <w:webHidden/>
              </w:rPr>
              <w:fldChar w:fldCharType="begin"/>
            </w:r>
            <w:r>
              <w:rPr>
                <w:noProof/>
                <w:webHidden/>
              </w:rPr>
              <w:instrText xml:space="preserve"> PAGEREF _Toc236923805 \h </w:instrText>
            </w:r>
            <w:r>
              <w:rPr>
                <w:noProof/>
                <w:webHidden/>
              </w:rPr>
            </w:r>
            <w:r>
              <w:rPr>
                <w:noProof/>
                <w:webHidden/>
              </w:rPr>
              <w:fldChar w:fldCharType="separate"/>
            </w:r>
            <w:r>
              <w:rPr>
                <w:noProof/>
                <w:webHidden/>
              </w:rPr>
              <w:t>22</w:t>
            </w:r>
            <w:r>
              <w:rPr>
                <w:noProof/>
                <w:webHidden/>
              </w:rPr>
              <w:fldChar w:fldCharType="end"/>
            </w:r>
          </w:hyperlink>
        </w:p>
        <w:p w14:paraId="752C0632" w14:textId="1DFFD758"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806" w:history="1">
            <w:r w:rsidRPr="00D105FF">
              <w:rPr>
                <w:rStyle w:val="a5"/>
                <w:rFonts w:ascii="TT Firs Neue" w:hAnsi="TT Firs Neue"/>
                <w:noProof/>
              </w:rPr>
              <w:t>13. Общие модальные окна и паттерны</w:t>
            </w:r>
            <w:r>
              <w:rPr>
                <w:noProof/>
                <w:webHidden/>
              </w:rPr>
              <w:tab/>
            </w:r>
            <w:r>
              <w:rPr>
                <w:noProof/>
                <w:webHidden/>
              </w:rPr>
              <w:fldChar w:fldCharType="begin"/>
            </w:r>
            <w:r>
              <w:rPr>
                <w:noProof/>
                <w:webHidden/>
              </w:rPr>
              <w:instrText xml:space="preserve"> PAGEREF _Toc236923806 \h </w:instrText>
            </w:r>
            <w:r>
              <w:rPr>
                <w:noProof/>
                <w:webHidden/>
              </w:rPr>
            </w:r>
            <w:r>
              <w:rPr>
                <w:noProof/>
                <w:webHidden/>
              </w:rPr>
              <w:fldChar w:fldCharType="separate"/>
            </w:r>
            <w:r>
              <w:rPr>
                <w:noProof/>
                <w:webHidden/>
              </w:rPr>
              <w:t>22</w:t>
            </w:r>
            <w:r>
              <w:rPr>
                <w:noProof/>
                <w:webHidden/>
              </w:rPr>
              <w:fldChar w:fldCharType="end"/>
            </w:r>
          </w:hyperlink>
        </w:p>
        <w:p w14:paraId="34F6A3FA" w14:textId="23BB2E1F"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807" w:history="1">
            <w:r w:rsidRPr="00D105FF">
              <w:rPr>
                <w:rStyle w:val="a5"/>
                <w:rFonts w:ascii="TT Firs Neue" w:hAnsi="TT Firs Neue"/>
                <w:noProof/>
              </w:rPr>
              <w:t>13.1. Подтверждение удаления</w:t>
            </w:r>
            <w:r>
              <w:rPr>
                <w:noProof/>
                <w:webHidden/>
              </w:rPr>
              <w:tab/>
            </w:r>
            <w:r>
              <w:rPr>
                <w:noProof/>
                <w:webHidden/>
              </w:rPr>
              <w:fldChar w:fldCharType="begin"/>
            </w:r>
            <w:r>
              <w:rPr>
                <w:noProof/>
                <w:webHidden/>
              </w:rPr>
              <w:instrText xml:space="preserve"> PAGEREF _Toc236923807 \h </w:instrText>
            </w:r>
            <w:r>
              <w:rPr>
                <w:noProof/>
                <w:webHidden/>
              </w:rPr>
            </w:r>
            <w:r>
              <w:rPr>
                <w:noProof/>
                <w:webHidden/>
              </w:rPr>
              <w:fldChar w:fldCharType="separate"/>
            </w:r>
            <w:r>
              <w:rPr>
                <w:noProof/>
                <w:webHidden/>
              </w:rPr>
              <w:t>22</w:t>
            </w:r>
            <w:r>
              <w:rPr>
                <w:noProof/>
                <w:webHidden/>
              </w:rPr>
              <w:fldChar w:fldCharType="end"/>
            </w:r>
          </w:hyperlink>
        </w:p>
        <w:p w14:paraId="74FD7260" w14:textId="195881F3"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808" w:history="1">
            <w:r w:rsidRPr="00D105FF">
              <w:rPr>
                <w:rStyle w:val="a5"/>
                <w:rFonts w:ascii="TT Firs Neue" w:hAnsi="TT Firs Neue"/>
                <w:noProof/>
              </w:rPr>
              <w:t>13.2. Выбор организации (проекта)</w:t>
            </w:r>
            <w:r>
              <w:rPr>
                <w:noProof/>
                <w:webHidden/>
              </w:rPr>
              <w:tab/>
            </w:r>
            <w:r>
              <w:rPr>
                <w:noProof/>
                <w:webHidden/>
              </w:rPr>
              <w:fldChar w:fldCharType="begin"/>
            </w:r>
            <w:r>
              <w:rPr>
                <w:noProof/>
                <w:webHidden/>
              </w:rPr>
              <w:instrText xml:space="preserve"> PAGEREF _Toc236923808 \h </w:instrText>
            </w:r>
            <w:r>
              <w:rPr>
                <w:noProof/>
                <w:webHidden/>
              </w:rPr>
            </w:r>
            <w:r>
              <w:rPr>
                <w:noProof/>
                <w:webHidden/>
              </w:rPr>
              <w:fldChar w:fldCharType="separate"/>
            </w:r>
            <w:r>
              <w:rPr>
                <w:noProof/>
                <w:webHidden/>
              </w:rPr>
              <w:t>22</w:t>
            </w:r>
            <w:r>
              <w:rPr>
                <w:noProof/>
                <w:webHidden/>
              </w:rPr>
              <w:fldChar w:fldCharType="end"/>
            </w:r>
          </w:hyperlink>
        </w:p>
        <w:p w14:paraId="3A19D4CC" w14:textId="43E9C5B3"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809" w:history="1">
            <w:r w:rsidRPr="00D105FF">
              <w:rPr>
                <w:rStyle w:val="a5"/>
                <w:rFonts w:ascii="TT Firs Neue" w:hAnsi="TT Firs Neue"/>
                <w:noProof/>
              </w:rPr>
              <w:t>13.3. Настройка комментария к отзыву</w:t>
            </w:r>
            <w:r>
              <w:rPr>
                <w:noProof/>
                <w:webHidden/>
              </w:rPr>
              <w:tab/>
            </w:r>
            <w:r>
              <w:rPr>
                <w:noProof/>
                <w:webHidden/>
              </w:rPr>
              <w:fldChar w:fldCharType="begin"/>
            </w:r>
            <w:r>
              <w:rPr>
                <w:noProof/>
                <w:webHidden/>
              </w:rPr>
              <w:instrText xml:space="preserve"> PAGEREF _Toc236923809 \h </w:instrText>
            </w:r>
            <w:r>
              <w:rPr>
                <w:noProof/>
                <w:webHidden/>
              </w:rPr>
            </w:r>
            <w:r>
              <w:rPr>
                <w:noProof/>
                <w:webHidden/>
              </w:rPr>
              <w:fldChar w:fldCharType="separate"/>
            </w:r>
            <w:r>
              <w:rPr>
                <w:noProof/>
                <w:webHidden/>
              </w:rPr>
              <w:t>23</w:t>
            </w:r>
            <w:r>
              <w:rPr>
                <w:noProof/>
                <w:webHidden/>
              </w:rPr>
              <w:fldChar w:fldCharType="end"/>
            </w:r>
          </w:hyperlink>
        </w:p>
        <w:p w14:paraId="0C055CC5" w14:textId="3DDD5930" w:rsidR="006F3A0F" w:rsidRDefault="006F3A0F">
          <w:pPr>
            <w:pStyle w:val="20"/>
            <w:tabs>
              <w:tab w:val="right" w:leader="dot" w:pos="9016"/>
            </w:tabs>
            <w:rPr>
              <w:rFonts w:asciiTheme="minorHAnsi" w:eastAsiaTheme="minorEastAsia" w:hAnsiTheme="minorHAnsi" w:cstheme="minorBidi"/>
              <w:noProof/>
              <w:kern w:val="2"/>
              <w:sz w:val="24"/>
              <w:szCs w:val="24"/>
              <w14:ligatures w14:val="standardContextual"/>
            </w:rPr>
          </w:pPr>
          <w:hyperlink w:anchor="_Toc236923810" w:history="1">
            <w:r w:rsidRPr="00D105FF">
              <w:rPr>
                <w:rStyle w:val="a5"/>
                <w:rFonts w:ascii="TT Firs Neue" w:hAnsi="TT Firs Neue"/>
                <w:noProof/>
              </w:rPr>
              <w:t>13.4. Обратная связь</w:t>
            </w:r>
            <w:r>
              <w:rPr>
                <w:noProof/>
                <w:webHidden/>
              </w:rPr>
              <w:tab/>
            </w:r>
            <w:r>
              <w:rPr>
                <w:noProof/>
                <w:webHidden/>
              </w:rPr>
              <w:fldChar w:fldCharType="begin"/>
            </w:r>
            <w:r>
              <w:rPr>
                <w:noProof/>
                <w:webHidden/>
              </w:rPr>
              <w:instrText xml:space="preserve"> PAGEREF _Toc236923810 \h </w:instrText>
            </w:r>
            <w:r>
              <w:rPr>
                <w:noProof/>
                <w:webHidden/>
              </w:rPr>
            </w:r>
            <w:r>
              <w:rPr>
                <w:noProof/>
                <w:webHidden/>
              </w:rPr>
              <w:fldChar w:fldCharType="separate"/>
            </w:r>
            <w:r>
              <w:rPr>
                <w:noProof/>
                <w:webHidden/>
              </w:rPr>
              <w:t>23</w:t>
            </w:r>
            <w:r>
              <w:rPr>
                <w:noProof/>
                <w:webHidden/>
              </w:rPr>
              <w:fldChar w:fldCharType="end"/>
            </w:r>
          </w:hyperlink>
        </w:p>
        <w:p w14:paraId="44C4B00E" w14:textId="4C7EF820" w:rsidR="006F3A0F" w:rsidRDefault="006F3A0F">
          <w:pPr>
            <w:pStyle w:val="11"/>
            <w:tabs>
              <w:tab w:val="right" w:leader="dot" w:pos="9016"/>
            </w:tabs>
            <w:rPr>
              <w:rFonts w:asciiTheme="minorHAnsi" w:eastAsiaTheme="minorEastAsia" w:hAnsiTheme="minorHAnsi" w:cstheme="minorBidi"/>
              <w:noProof/>
              <w:kern w:val="2"/>
              <w:sz w:val="24"/>
              <w:szCs w:val="24"/>
              <w14:ligatures w14:val="standardContextual"/>
            </w:rPr>
          </w:pPr>
          <w:hyperlink w:anchor="_Toc236923811" w:history="1">
            <w:r w:rsidRPr="00D105FF">
              <w:rPr>
                <w:rStyle w:val="a5"/>
                <w:rFonts w:ascii="TT Firs Neue" w:hAnsi="TT Firs Neue"/>
                <w:noProof/>
              </w:rPr>
              <w:t>Приложение А. Полный справочник характеристик (L2)</w:t>
            </w:r>
            <w:r>
              <w:rPr>
                <w:noProof/>
                <w:webHidden/>
              </w:rPr>
              <w:tab/>
            </w:r>
            <w:r>
              <w:rPr>
                <w:noProof/>
                <w:webHidden/>
              </w:rPr>
              <w:fldChar w:fldCharType="begin"/>
            </w:r>
            <w:r>
              <w:rPr>
                <w:noProof/>
                <w:webHidden/>
              </w:rPr>
              <w:instrText xml:space="preserve"> PAGEREF _Toc236923811 \h </w:instrText>
            </w:r>
            <w:r>
              <w:rPr>
                <w:noProof/>
                <w:webHidden/>
              </w:rPr>
            </w:r>
            <w:r>
              <w:rPr>
                <w:noProof/>
                <w:webHidden/>
              </w:rPr>
              <w:fldChar w:fldCharType="separate"/>
            </w:r>
            <w:r>
              <w:rPr>
                <w:noProof/>
                <w:webHidden/>
              </w:rPr>
              <w:t>24</w:t>
            </w:r>
            <w:r>
              <w:rPr>
                <w:noProof/>
                <w:webHidden/>
              </w:rPr>
              <w:fldChar w:fldCharType="end"/>
            </w:r>
          </w:hyperlink>
        </w:p>
        <w:p w14:paraId="03EC7B17" w14:textId="48A2F5A8" w:rsidR="001E3EA2" w:rsidRPr="001E3EA2" w:rsidRDefault="001E3EA2">
          <w:pPr>
            <w:rPr>
              <w:rFonts w:ascii="TT Firs Neue" w:hAnsi="TT Firs Neue"/>
            </w:rPr>
          </w:pPr>
          <w:r w:rsidRPr="001E3EA2">
            <w:rPr>
              <w:rFonts w:ascii="TT Firs Neue" w:hAnsi="TT Firs Neue"/>
              <w:b/>
              <w:bCs/>
            </w:rPr>
            <w:fldChar w:fldCharType="end"/>
          </w:r>
        </w:p>
      </w:sdtContent>
    </w:sdt>
    <w:p w14:paraId="24B59FC5" w14:textId="77777777" w:rsidR="00E43786" w:rsidRPr="001E3EA2" w:rsidRDefault="00E43786">
      <w:pPr>
        <w:spacing w:after="240"/>
        <w:jc w:val="center"/>
        <w:rPr>
          <w:rFonts w:ascii="TT Firs Neue" w:hAnsi="TT Firs Neue"/>
        </w:rPr>
      </w:pPr>
    </w:p>
    <w:p w14:paraId="53E992E8" w14:textId="77777777" w:rsidR="00E43786" w:rsidRPr="001E3EA2" w:rsidRDefault="00CA4F02">
      <w:pPr>
        <w:rPr>
          <w:rFonts w:ascii="TT Firs Neue" w:hAnsi="TT Firs Neue"/>
        </w:rPr>
      </w:pPr>
      <w:r w:rsidRPr="001E3EA2">
        <w:rPr>
          <w:rFonts w:ascii="TT Firs Neue" w:hAnsi="TT Firs Neue"/>
        </w:rPr>
        <w:br w:type="page"/>
      </w:r>
    </w:p>
    <w:p w14:paraId="6F7EC112" w14:textId="77777777" w:rsidR="00E43786" w:rsidRPr="001E3EA2" w:rsidRDefault="00CA4F02">
      <w:pPr>
        <w:pStyle w:val="1"/>
        <w:rPr>
          <w:rFonts w:ascii="TT Firs Neue" w:hAnsi="TT Firs Neue"/>
        </w:rPr>
      </w:pPr>
      <w:bookmarkStart w:id="0" w:name="_Toc230952446"/>
      <w:bookmarkStart w:id="1" w:name="_Toc236923725"/>
      <w:r w:rsidRPr="001E3EA2">
        <w:rPr>
          <w:rFonts w:ascii="TT Firs Neue" w:hAnsi="TT Firs Neue"/>
        </w:rPr>
        <w:lastRenderedPageBreak/>
        <w:t>1. Общая концепция</w:t>
      </w:r>
      <w:bookmarkEnd w:id="0"/>
      <w:bookmarkEnd w:id="1"/>
    </w:p>
    <w:p w14:paraId="6CC1B7C3" w14:textId="77777777" w:rsidR="00E43786" w:rsidRPr="001E3EA2" w:rsidRDefault="00CA4F02">
      <w:pPr>
        <w:spacing w:after="120"/>
        <w:rPr>
          <w:rFonts w:ascii="TT Firs Neue" w:hAnsi="TT Firs Neue"/>
        </w:rPr>
      </w:pPr>
      <w:r w:rsidRPr="001E3EA2">
        <w:rPr>
          <w:rFonts w:ascii="TT Firs Neue" w:hAnsi="TT Firs Neue"/>
        </w:rPr>
        <w:t>ФОРПОСТ — веб-сервис для автоматического сбора, хранения и анализа отзывов о компании с различных интернет-площадок (Яндекс.Карты, 2GIS, Sravni.ru, Banki.ru и других). Основная задача платформы — дать бизнесу инструменты для систематического мониторинга репутации, понимания тональности клиентских отзывов, выявления трендов и подготовки аналитических отчётов.</w:t>
      </w:r>
    </w:p>
    <w:p w14:paraId="5EB3A727" w14:textId="77777777" w:rsidR="00E43786" w:rsidRPr="001E3EA2" w:rsidRDefault="00CA4F02">
      <w:pPr>
        <w:spacing w:after="120"/>
        <w:rPr>
          <w:rFonts w:ascii="TT Firs Neue" w:hAnsi="TT Firs Neue"/>
        </w:rPr>
      </w:pPr>
      <w:r w:rsidRPr="001E3EA2">
        <w:rPr>
          <w:rFonts w:ascii="TT Firs Neue" w:hAnsi="TT Firs Neue"/>
        </w:rPr>
        <w:t>Архитектурно сервис построен как SPA (Single Page Application) с тёмной боковой навигационной панелью и белой рабочей областью. В системе два основных уровня:</w:t>
      </w:r>
    </w:p>
    <w:p w14:paraId="2D2071F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Организация — верхний уровень, объединяет несколько проектов одного пользователя или команды.</w:t>
      </w:r>
    </w:p>
    <w:p w14:paraId="50C1C33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Проект — рабочее пространство с конкретным набором ссылок на площадки, настройками сбора и аналитики.</w:t>
      </w:r>
    </w:p>
    <w:p w14:paraId="3469DED5" w14:textId="77777777" w:rsidR="00E43786" w:rsidRPr="001E3EA2" w:rsidRDefault="00CA4F02">
      <w:pPr>
        <w:pStyle w:val="1"/>
        <w:rPr>
          <w:rFonts w:ascii="TT Firs Neue" w:hAnsi="TT Firs Neue"/>
        </w:rPr>
      </w:pPr>
      <w:bookmarkStart w:id="2" w:name="_Toc230952447"/>
      <w:bookmarkStart w:id="3" w:name="_Toc236923726"/>
      <w:r w:rsidRPr="001E3EA2">
        <w:rPr>
          <w:rFonts w:ascii="TT Firs Neue" w:hAnsi="TT Firs Neue"/>
        </w:rPr>
        <w:t>2. Глобальные элементы интерфейса</w:t>
      </w:r>
      <w:bookmarkEnd w:id="2"/>
      <w:bookmarkEnd w:id="3"/>
    </w:p>
    <w:p w14:paraId="5C96556A" w14:textId="77777777" w:rsidR="00E43786" w:rsidRPr="001E3EA2" w:rsidRDefault="00CA4F02">
      <w:pPr>
        <w:pStyle w:val="2"/>
        <w:rPr>
          <w:rFonts w:ascii="TT Firs Neue" w:hAnsi="TT Firs Neue"/>
        </w:rPr>
      </w:pPr>
      <w:bookmarkStart w:id="4" w:name="_Toc230952448"/>
      <w:bookmarkStart w:id="5" w:name="_Toc236923727"/>
      <w:r w:rsidRPr="001E3EA2">
        <w:rPr>
          <w:rFonts w:ascii="TT Firs Neue" w:hAnsi="TT Firs Neue"/>
        </w:rPr>
        <w:t>2.1. Шапка (Header)</w:t>
      </w:r>
      <w:bookmarkEnd w:id="4"/>
      <w:bookmarkEnd w:id="5"/>
    </w:p>
    <w:p w14:paraId="0E579AA7" w14:textId="77777777" w:rsidR="00E43786" w:rsidRPr="001E3EA2" w:rsidRDefault="00CA4F02">
      <w:pPr>
        <w:spacing w:after="120"/>
        <w:rPr>
          <w:rFonts w:ascii="TT Firs Neue" w:hAnsi="TT Firs Neue"/>
        </w:rPr>
      </w:pPr>
      <w:r w:rsidRPr="001E3EA2">
        <w:rPr>
          <w:rFonts w:ascii="TT Firs Neue" w:hAnsi="TT Firs Neue"/>
        </w:rPr>
        <w:t>Шапка расположена в верхней правой части каждой страницы и содержит:</w:t>
      </w:r>
    </w:p>
    <w:p w14:paraId="51D4B5A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Блок технической информации (три строки):</w:t>
      </w:r>
    </w:p>
    <w:p w14:paraId="6849E8B0"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«Последняя проверка» — дата и время последнего запуска парсера.</w:t>
      </w:r>
    </w:p>
    <w:p w14:paraId="76708F09"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«Следующий запуск» — дата и время ближайшего планового запуска.</w:t>
      </w:r>
    </w:p>
    <w:p w14:paraId="572C4A13"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«Всего ссылок: [N], глубина сбора, дней: [N]» — количество ссылок и глубина сбора.</w:t>
      </w:r>
    </w:p>
    <w:p w14:paraId="592293D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Выбор периода данных — два поля с иконкой календаря («Период с:» и «по:»). При нажатии открывается виджет выбора даты. Изменение периода перефильтровывает данные на всех дашбордах.</w:t>
      </w:r>
    </w:p>
    <w:p w14:paraId="1E8E9040" w14:textId="77777777" w:rsidR="00E43786" w:rsidRPr="001E3EA2" w:rsidRDefault="00CA4F02">
      <w:pPr>
        <w:pStyle w:val="2"/>
        <w:rPr>
          <w:rFonts w:ascii="TT Firs Neue" w:hAnsi="TT Firs Neue"/>
        </w:rPr>
      </w:pPr>
      <w:bookmarkStart w:id="6" w:name="_Toc230952449"/>
      <w:bookmarkStart w:id="7" w:name="_Toc236923728"/>
      <w:r w:rsidRPr="001E3EA2">
        <w:rPr>
          <w:rFonts w:ascii="TT Firs Neue" w:hAnsi="TT Firs Neue"/>
        </w:rPr>
        <w:t>2.2. Боковая навигационная панель (Sidebar)</w:t>
      </w:r>
      <w:bookmarkEnd w:id="6"/>
      <w:bookmarkEnd w:id="7"/>
    </w:p>
    <w:p w14:paraId="5E40A55D" w14:textId="77777777" w:rsidR="00E43786" w:rsidRPr="001E3EA2" w:rsidRDefault="00CA4F02">
      <w:pPr>
        <w:spacing w:after="120"/>
        <w:rPr>
          <w:rFonts w:ascii="TT Firs Neue" w:hAnsi="TT Firs Neue"/>
        </w:rPr>
      </w:pPr>
      <w:r w:rsidRPr="001E3EA2">
        <w:rPr>
          <w:rFonts w:ascii="TT Firs Neue" w:hAnsi="TT Firs Neue"/>
        </w:rPr>
        <w:t>Расположена слева, имеет тёмный (почти чёрный) фон. Состоит из трёх логических зон.</w:t>
      </w:r>
    </w:p>
    <w:p w14:paraId="7114D0E0" w14:textId="77777777" w:rsidR="00E43786" w:rsidRPr="001E3EA2" w:rsidRDefault="00CA4F02">
      <w:pPr>
        <w:pStyle w:val="3"/>
        <w:rPr>
          <w:rFonts w:ascii="TT Firs Neue" w:hAnsi="TT Firs Neue"/>
        </w:rPr>
      </w:pPr>
      <w:bookmarkStart w:id="8" w:name="_Toc230952450"/>
      <w:bookmarkStart w:id="9" w:name="_Toc236923729"/>
      <w:r w:rsidRPr="001E3EA2">
        <w:rPr>
          <w:rFonts w:ascii="TT Firs Neue" w:hAnsi="TT Firs Neue"/>
        </w:rPr>
        <w:t>2.2.1. Верхняя зона — логотип и переключатель проекта</w:t>
      </w:r>
      <w:bookmarkEnd w:id="8"/>
      <w:bookmarkEnd w:id="9"/>
    </w:p>
    <w:p w14:paraId="469E176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Логотип «ФОРПОСТ / ORION» — кликабельная ссылка на главную страницу (Обзор).</w:t>
      </w:r>
    </w:p>
    <w:p w14:paraId="39F40E1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 xml:space="preserve">Кнопка переключения проекта — цветной кружок с инициалами и название текущего проекта со стрелкой </w:t>
      </w:r>
      <w:r w:rsidRPr="001E3EA2">
        <w:rPr>
          <w:rFonts w:ascii="Times New Roman" w:hAnsi="Times New Roman" w:cs="Times New Roman"/>
        </w:rPr>
        <w:t>▼</w:t>
      </w:r>
      <w:r w:rsidRPr="001E3EA2">
        <w:rPr>
          <w:rFonts w:ascii="TT Firs Neue" w:hAnsi="TT Firs Neue"/>
        </w:rPr>
        <w:t xml:space="preserve">. </w:t>
      </w:r>
      <w:r w:rsidRPr="001E3EA2">
        <w:rPr>
          <w:rFonts w:ascii="TT Firs Neue" w:hAnsi="TT Firs Neue" w:cs="TT Firs Neue"/>
        </w:rPr>
        <w:t>При</w:t>
      </w:r>
      <w:r w:rsidRPr="001E3EA2">
        <w:rPr>
          <w:rFonts w:ascii="TT Firs Neue" w:hAnsi="TT Firs Neue"/>
        </w:rPr>
        <w:t xml:space="preserve"> </w:t>
      </w:r>
      <w:r w:rsidRPr="001E3EA2">
        <w:rPr>
          <w:rFonts w:ascii="TT Firs Neue" w:hAnsi="TT Firs Neue" w:cs="TT Firs Neue"/>
        </w:rPr>
        <w:t>нажатии</w:t>
      </w:r>
      <w:r w:rsidRPr="001E3EA2">
        <w:rPr>
          <w:rFonts w:ascii="TT Firs Neue" w:hAnsi="TT Firs Neue"/>
        </w:rPr>
        <w:t xml:space="preserve"> </w:t>
      </w:r>
      <w:r w:rsidRPr="001E3EA2">
        <w:rPr>
          <w:rFonts w:ascii="TT Firs Neue" w:hAnsi="TT Firs Neue" w:cs="TT Firs Neue"/>
        </w:rPr>
        <w:t>открывается</w:t>
      </w:r>
      <w:r w:rsidRPr="001E3EA2">
        <w:rPr>
          <w:rFonts w:ascii="TT Firs Neue" w:hAnsi="TT Firs Neue"/>
        </w:rPr>
        <w:t xml:space="preserve"> </w:t>
      </w:r>
      <w:r w:rsidRPr="001E3EA2">
        <w:rPr>
          <w:rFonts w:ascii="TT Firs Neue" w:hAnsi="TT Firs Neue" w:cs="TT Firs Neue"/>
        </w:rPr>
        <w:t>модальное</w:t>
      </w:r>
      <w:r w:rsidRPr="001E3EA2">
        <w:rPr>
          <w:rFonts w:ascii="TT Firs Neue" w:hAnsi="TT Firs Neue"/>
        </w:rPr>
        <w:t xml:space="preserve"> </w:t>
      </w:r>
      <w:r w:rsidRPr="001E3EA2">
        <w:rPr>
          <w:rFonts w:ascii="TT Firs Neue" w:hAnsi="TT Firs Neue" w:cs="TT Firs Neue"/>
        </w:rPr>
        <w:t>окно</w:t>
      </w:r>
      <w:r w:rsidRPr="001E3EA2">
        <w:rPr>
          <w:rFonts w:ascii="TT Firs Neue" w:hAnsi="TT Firs Neue"/>
        </w:rPr>
        <w:t xml:space="preserve"> </w:t>
      </w:r>
      <w:r w:rsidRPr="001E3EA2">
        <w:rPr>
          <w:rFonts w:ascii="TT Firs Neue" w:hAnsi="TT Firs Neue" w:cs="TT Firs Neue"/>
        </w:rPr>
        <w:t>«Выберите</w:t>
      </w:r>
      <w:r w:rsidRPr="001E3EA2">
        <w:rPr>
          <w:rFonts w:ascii="TT Firs Neue" w:hAnsi="TT Firs Neue"/>
        </w:rPr>
        <w:t xml:space="preserve"> </w:t>
      </w:r>
      <w:r w:rsidRPr="001E3EA2">
        <w:rPr>
          <w:rFonts w:ascii="TT Firs Neue" w:hAnsi="TT Firs Neue" w:cs="TT Firs Neue"/>
        </w:rPr>
        <w:t>организацию»</w:t>
      </w:r>
      <w:r w:rsidRPr="001E3EA2">
        <w:rPr>
          <w:rFonts w:ascii="TT Firs Neue" w:hAnsi="TT Firs Neue"/>
        </w:rPr>
        <w:t xml:space="preserve"> </w:t>
      </w:r>
      <w:r w:rsidRPr="001E3EA2">
        <w:rPr>
          <w:rFonts w:ascii="TT Firs Neue" w:hAnsi="TT Firs Neue" w:cs="TT Firs Neue"/>
        </w:rPr>
        <w:t>со</w:t>
      </w:r>
      <w:r w:rsidRPr="001E3EA2">
        <w:rPr>
          <w:rFonts w:ascii="TT Firs Neue" w:hAnsi="TT Firs Neue"/>
        </w:rPr>
        <w:t xml:space="preserve"> </w:t>
      </w:r>
      <w:r w:rsidRPr="001E3EA2">
        <w:rPr>
          <w:rFonts w:ascii="TT Firs Neue" w:hAnsi="TT Firs Neue" w:cs="TT Firs Neue"/>
        </w:rPr>
        <w:t>списком</w:t>
      </w:r>
      <w:r w:rsidRPr="001E3EA2">
        <w:rPr>
          <w:rFonts w:ascii="TT Firs Neue" w:hAnsi="TT Firs Neue"/>
        </w:rPr>
        <w:t xml:space="preserve"> </w:t>
      </w:r>
      <w:r w:rsidRPr="001E3EA2">
        <w:rPr>
          <w:rFonts w:ascii="TT Firs Neue" w:hAnsi="TT Firs Neue" w:cs="TT Firs Neue"/>
        </w:rPr>
        <w:t>всех</w:t>
      </w:r>
      <w:r w:rsidRPr="001E3EA2">
        <w:rPr>
          <w:rFonts w:ascii="TT Firs Neue" w:hAnsi="TT Firs Neue"/>
        </w:rPr>
        <w:t xml:space="preserve"> </w:t>
      </w:r>
      <w:r w:rsidRPr="001E3EA2">
        <w:rPr>
          <w:rFonts w:ascii="TT Firs Neue" w:hAnsi="TT Firs Neue" w:cs="TT Firs Neue"/>
        </w:rPr>
        <w:t>доступных</w:t>
      </w:r>
      <w:r w:rsidRPr="001E3EA2">
        <w:rPr>
          <w:rFonts w:ascii="TT Firs Neue" w:hAnsi="TT Firs Neue"/>
        </w:rPr>
        <w:t xml:space="preserve"> </w:t>
      </w:r>
      <w:r w:rsidRPr="001E3EA2">
        <w:rPr>
          <w:rFonts w:ascii="TT Firs Neue" w:hAnsi="TT Firs Neue" w:cs="TT Firs Neue"/>
        </w:rPr>
        <w:t>проектов</w:t>
      </w:r>
      <w:r w:rsidRPr="001E3EA2">
        <w:rPr>
          <w:rFonts w:ascii="TT Firs Neue" w:hAnsi="TT Firs Neue"/>
        </w:rPr>
        <w:t xml:space="preserve"> (</w:t>
      </w:r>
      <w:r w:rsidRPr="001E3EA2">
        <w:rPr>
          <w:rFonts w:ascii="TT Firs Neue" w:hAnsi="TT Firs Neue" w:cs="TT Firs Neue"/>
        </w:rPr>
        <w:t>с</w:t>
      </w:r>
      <w:r w:rsidRPr="001E3EA2">
        <w:rPr>
          <w:rFonts w:ascii="TT Firs Neue" w:hAnsi="TT Firs Neue"/>
        </w:rPr>
        <w:t xml:space="preserve"> </w:t>
      </w:r>
      <w:r w:rsidRPr="001E3EA2">
        <w:rPr>
          <w:rFonts w:ascii="TT Firs Neue" w:hAnsi="TT Firs Neue" w:cs="TT Firs Neue"/>
        </w:rPr>
        <w:t>кол</w:t>
      </w:r>
      <w:r w:rsidRPr="001E3EA2">
        <w:rPr>
          <w:rFonts w:ascii="TT Firs Neue" w:hAnsi="TT Firs Neue"/>
        </w:rPr>
        <w:t>-</w:t>
      </w:r>
      <w:r w:rsidRPr="001E3EA2">
        <w:rPr>
          <w:rFonts w:ascii="TT Firs Neue" w:hAnsi="TT Firs Neue" w:cs="TT Firs Neue"/>
        </w:rPr>
        <w:t>вом</w:t>
      </w:r>
      <w:r w:rsidRPr="001E3EA2">
        <w:rPr>
          <w:rFonts w:ascii="TT Firs Neue" w:hAnsi="TT Firs Neue"/>
        </w:rPr>
        <w:t xml:space="preserve"> </w:t>
      </w:r>
      <w:r w:rsidRPr="001E3EA2">
        <w:rPr>
          <w:rFonts w:ascii="TT Firs Neue" w:hAnsi="TT Firs Neue" w:cs="TT Firs Neue"/>
        </w:rPr>
        <w:t>площадок</w:t>
      </w:r>
      <w:r w:rsidRPr="001E3EA2">
        <w:rPr>
          <w:rFonts w:ascii="TT Firs Neue" w:hAnsi="TT Firs Neue"/>
        </w:rPr>
        <w:t xml:space="preserve"> </w:t>
      </w:r>
      <w:r w:rsidRPr="001E3EA2">
        <w:rPr>
          <w:rFonts w:ascii="TT Firs Neue" w:hAnsi="TT Firs Neue" w:cs="TT Firs Neue"/>
        </w:rPr>
        <w:t>и</w:t>
      </w:r>
      <w:r w:rsidRPr="001E3EA2">
        <w:rPr>
          <w:rFonts w:ascii="TT Firs Neue" w:hAnsi="TT Firs Neue"/>
        </w:rPr>
        <w:t xml:space="preserve"> </w:t>
      </w:r>
      <w:r w:rsidRPr="001E3EA2">
        <w:rPr>
          <w:rFonts w:ascii="TT Firs Neue" w:hAnsi="TT Firs Neue" w:cs="TT Firs Neue"/>
        </w:rPr>
        <w:t>отзывов</w:t>
      </w:r>
      <w:r w:rsidRPr="001E3EA2">
        <w:rPr>
          <w:rFonts w:ascii="TT Firs Neue" w:hAnsi="TT Firs Neue"/>
        </w:rPr>
        <w:t xml:space="preserve">) </w:t>
      </w:r>
      <w:r w:rsidRPr="001E3EA2">
        <w:rPr>
          <w:rFonts w:ascii="TT Firs Neue" w:hAnsi="TT Firs Neue" w:cs="TT Firs Neue"/>
        </w:rPr>
        <w:t>и</w:t>
      </w:r>
      <w:r w:rsidRPr="001E3EA2">
        <w:rPr>
          <w:rFonts w:ascii="TT Firs Neue" w:hAnsi="TT Firs Neue"/>
        </w:rPr>
        <w:t xml:space="preserve"> </w:t>
      </w:r>
      <w:r w:rsidRPr="001E3EA2">
        <w:rPr>
          <w:rFonts w:ascii="TT Firs Neue" w:hAnsi="TT Firs Neue" w:cs="TT Firs Neue"/>
        </w:rPr>
        <w:t>кнопкой</w:t>
      </w:r>
      <w:r w:rsidRPr="001E3EA2">
        <w:rPr>
          <w:rFonts w:ascii="TT Firs Neue" w:hAnsi="TT Firs Neue"/>
        </w:rPr>
        <w:t xml:space="preserve"> </w:t>
      </w:r>
      <w:r w:rsidRPr="001E3EA2">
        <w:rPr>
          <w:rFonts w:ascii="TT Firs Neue" w:hAnsi="TT Firs Neue" w:cs="TT Firs Neue"/>
        </w:rPr>
        <w:t>«</w:t>
      </w:r>
      <w:r w:rsidRPr="001E3EA2">
        <w:rPr>
          <w:rFonts w:ascii="TT Firs Neue" w:hAnsi="TT Firs Neue"/>
        </w:rPr>
        <w:t xml:space="preserve">+ </w:t>
      </w:r>
      <w:r w:rsidRPr="001E3EA2">
        <w:rPr>
          <w:rFonts w:ascii="TT Firs Neue" w:hAnsi="TT Firs Neue" w:cs="TT Firs Neue"/>
        </w:rPr>
        <w:t>Создать</w:t>
      </w:r>
      <w:r w:rsidRPr="001E3EA2">
        <w:rPr>
          <w:rFonts w:ascii="TT Firs Neue" w:hAnsi="TT Firs Neue"/>
        </w:rPr>
        <w:t xml:space="preserve"> </w:t>
      </w:r>
      <w:r w:rsidRPr="001E3EA2">
        <w:rPr>
          <w:rFonts w:ascii="TT Firs Neue" w:hAnsi="TT Firs Neue" w:cs="TT Firs Neue"/>
        </w:rPr>
        <w:t>организацию»</w:t>
      </w:r>
      <w:r w:rsidRPr="001E3EA2">
        <w:rPr>
          <w:rFonts w:ascii="TT Firs Neue" w:hAnsi="TT Firs Neue"/>
        </w:rPr>
        <w:t>.</w:t>
      </w:r>
    </w:p>
    <w:p w14:paraId="62CDCCD1" w14:textId="77777777" w:rsidR="00E43786" w:rsidRPr="001E3EA2" w:rsidRDefault="00CA4F02">
      <w:pPr>
        <w:pStyle w:val="3"/>
        <w:rPr>
          <w:rFonts w:ascii="TT Firs Neue" w:hAnsi="TT Firs Neue"/>
        </w:rPr>
      </w:pPr>
      <w:bookmarkStart w:id="10" w:name="_Toc230952451"/>
      <w:bookmarkStart w:id="11" w:name="_Toc236923730"/>
      <w:r w:rsidRPr="001E3EA2">
        <w:rPr>
          <w:rFonts w:ascii="TT Firs Neue" w:hAnsi="TT Firs Neue"/>
        </w:rPr>
        <w:t>2.2.2. Средняя зона — основная навигация (меню проекта)</w:t>
      </w:r>
      <w:bookmarkEnd w:id="10"/>
      <w:bookmarkEnd w:id="11"/>
    </w:p>
    <w:p w14:paraId="0C3751CF" w14:textId="77777777" w:rsidR="00E43786" w:rsidRPr="001E3EA2" w:rsidRDefault="00CA4F02">
      <w:pPr>
        <w:spacing w:after="120"/>
        <w:rPr>
          <w:rFonts w:ascii="TT Firs Neue" w:hAnsi="TT Firs Neue"/>
        </w:rPr>
      </w:pPr>
      <w:r w:rsidRPr="001E3EA2">
        <w:rPr>
          <w:rFonts w:ascii="TT Firs Neue" w:hAnsi="TT Firs Neue"/>
        </w:rPr>
        <w:t>Активный пункт меню выделяется синим цветом. Каждый пункт содержит иконку и подпись:</w:t>
      </w:r>
    </w:p>
    <w:p w14:paraId="414A2A8C" w14:textId="14E02A26" w:rsidR="00E43786" w:rsidRPr="001E3EA2" w:rsidRDefault="00CA4F02">
      <w:pPr>
        <w:pStyle w:val="a4"/>
        <w:numPr>
          <w:ilvl w:val="0"/>
          <w:numId w:val="2"/>
        </w:numPr>
        <w:spacing w:after="40"/>
        <w:rPr>
          <w:rFonts w:ascii="TT Firs Neue" w:hAnsi="TT Firs Neue"/>
        </w:rPr>
      </w:pPr>
      <w:r w:rsidRPr="001E3EA2">
        <w:rPr>
          <w:rFonts w:ascii="TT Firs Neue" w:hAnsi="TT Firs Neue"/>
        </w:rPr>
        <w:t>Обзор (</w:t>
      </w:r>
      <w:r w:rsidR="00804FC6">
        <w:rPr>
          <w:rFonts w:ascii="TT Firs Neue" w:hAnsi="TT Firs Neue"/>
        </w:rPr>
        <w:t>URL: forpost.orion-solutions.ru</w:t>
      </w:r>
      <w:r w:rsidRPr="001E3EA2">
        <w:rPr>
          <w:rFonts w:ascii="TT Firs Neue" w:hAnsi="TT Firs Neue"/>
        </w:rPr>
        <w:t>/) — главный дашборд проекта.</w:t>
      </w:r>
    </w:p>
    <w:p w14:paraId="554F071D" w14:textId="79E81E25"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Аналитика (</w:t>
      </w:r>
      <w:r w:rsidR="00804FC6">
        <w:rPr>
          <w:rFonts w:ascii="TT Firs Neue" w:hAnsi="TT Firs Neue"/>
        </w:rPr>
        <w:t>URL: forpost.orion-solutions.ru</w:t>
      </w:r>
      <w:r w:rsidRPr="001E3EA2">
        <w:rPr>
          <w:rFonts w:ascii="TT Firs Neue" w:hAnsi="TT Firs Neue"/>
        </w:rPr>
        <w:t>/analytics) — AI-анализ отзывов и распределение по тегам.</w:t>
      </w:r>
    </w:p>
    <w:p w14:paraId="53D0BD99" w14:textId="27F8238E" w:rsidR="00E43786" w:rsidRPr="001E3EA2" w:rsidRDefault="00CA4F02">
      <w:pPr>
        <w:pStyle w:val="a4"/>
        <w:numPr>
          <w:ilvl w:val="0"/>
          <w:numId w:val="2"/>
        </w:numPr>
        <w:spacing w:after="40"/>
        <w:rPr>
          <w:rFonts w:ascii="TT Firs Neue" w:hAnsi="TT Firs Neue"/>
        </w:rPr>
      </w:pPr>
      <w:r w:rsidRPr="001E3EA2">
        <w:rPr>
          <w:rFonts w:ascii="TT Firs Neue" w:hAnsi="TT Firs Neue"/>
        </w:rPr>
        <w:t>Отзывы (</w:t>
      </w:r>
      <w:r w:rsidR="00804FC6">
        <w:rPr>
          <w:rFonts w:ascii="TT Firs Neue" w:hAnsi="TT Firs Neue"/>
        </w:rPr>
        <w:t>URL: forpost.orion-solutions.ru</w:t>
      </w:r>
      <w:r w:rsidRPr="001E3EA2">
        <w:rPr>
          <w:rFonts w:ascii="TT Firs Neue" w:hAnsi="TT Firs Neue"/>
        </w:rPr>
        <w:t>/reviews) — полный список собранных отзывов с расширенной фильтрацией.</w:t>
      </w:r>
    </w:p>
    <w:p w14:paraId="0A067D2A" w14:textId="337074AF" w:rsidR="00E43786" w:rsidRPr="001E3EA2" w:rsidRDefault="00CA4F02">
      <w:pPr>
        <w:pStyle w:val="a4"/>
        <w:numPr>
          <w:ilvl w:val="0"/>
          <w:numId w:val="2"/>
        </w:numPr>
        <w:spacing w:after="40"/>
        <w:rPr>
          <w:rFonts w:ascii="TT Firs Neue" w:hAnsi="TT Firs Neue"/>
        </w:rPr>
      </w:pPr>
      <w:r w:rsidRPr="001E3EA2">
        <w:rPr>
          <w:rFonts w:ascii="TT Firs Neue" w:hAnsi="TT Firs Neue"/>
        </w:rPr>
        <w:t>Статистика (</w:t>
      </w:r>
      <w:r w:rsidR="00804FC6">
        <w:rPr>
          <w:rFonts w:ascii="TT Firs Neue" w:hAnsi="TT Firs Neue"/>
        </w:rPr>
        <w:t>URL: forpost.orion-solutions.ru</w:t>
      </w:r>
      <w:r w:rsidRPr="001E3EA2">
        <w:rPr>
          <w:rFonts w:ascii="TT Firs Neue" w:hAnsi="TT Firs Neue"/>
        </w:rPr>
        <w:t>/statistics) — детальная статистика по площадкам и графики динамики.</w:t>
      </w:r>
    </w:p>
    <w:p w14:paraId="35FC5AEC" w14:textId="365B19DC" w:rsidR="00E43786" w:rsidRPr="001E3EA2" w:rsidRDefault="00CA4F02">
      <w:pPr>
        <w:pStyle w:val="a4"/>
        <w:numPr>
          <w:ilvl w:val="0"/>
          <w:numId w:val="2"/>
        </w:numPr>
        <w:spacing w:after="40"/>
        <w:rPr>
          <w:rFonts w:ascii="TT Firs Neue" w:hAnsi="TT Firs Neue"/>
        </w:rPr>
      </w:pPr>
      <w:r w:rsidRPr="001E3EA2">
        <w:rPr>
          <w:rFonts w:ascii="TT Firs Neue" w:hAnsi="TT Firs Neue"/>
        </w:rPr>
        <w:t>Бизнес (</w:t>
      </w:r>
      <w:r w:rsidR="00804FC6">
        <w:rPr>
          <w:rFonts w:ascii="TT Firs Neue" w:hAnsi="TT Firs Neue"/>
        </w:rPr>
        <w:t>URL: forpost.orion-solutions.ru</w:t>
      </w:r>
      <w:r w:rsidRPr="001E3EA2">
        <w:rPr>
          <w:rFonts w:ascii="TT Firs Neue" w:hAnsi="TT Firs Neue"/>
        </w:rPr>
        <w:t>/business) — раздел бизнес-аналитики (см. соответствующий раздел).</w:t>
      </w:r>
    </w:p>
    <w:p w14:paraId="2D38DF16" w14:textId="5A94BDC2" w:rsidR="00E43786" w:rsidRPr="001E3EA2" w:rsidRDefault="00CA4F02">
      <w:pPr>
        <w:pStyle w:val="a4"/>
        <w:numPr>
          <w:ilvl w:val="0"/>
          <w:numId w:val="2"/>
        </w:numPr>
        <w:spacing w:after="40"/>
        <w:rPr>
          <w:rFonts w:ascii="TT Firs Neue" w:hAnsi="TT Firs Neue"/>
        </w:rPr>
      </w:pPr>
      <w:r w:rsidRPr="001E3EA2">
        <w:rPr>
          <w:rFonts w:ascii="TT Firs Neue" w:hAnsi="TT Firs Neue"/>
        </w:rPr>
        <w:t>Отчёты (</w:t>
      </w:r>
      <w:r w:rsidR="00804FC6">
        <w:rPr>
          <w:rFonts w:ascii="TT Firs Neue" w:hAnsi="TT Firs Neue"/>
        </w:rPr>
        <w:t>URL: forpost.orion-solutions.ru</w:t>
      </w:r>
      <w:r w:rsidRPr="001E3EA2">
        <w:rPr>
          <w:rFonts w:ascii="TT Firs Neue" w:hAnsi="TT Firs Neue"/>
        </w:rPr>
        <w:t>/reports) — формирование и скачивание Excel-отчётов.</w:t>
      </w:r>
    </w:p>
    <w:p w14:paraId="79D3102D" w14:textId="233FDB04" w:rsidR="00E43786" w:rsidRPr="001E3EA2" w:rsidRDefault="00CA4F02">
      <w:pPr>
        <w:pStyle w:val="a4"/>
        <w:numPr>
          <w:ilvl w:val="0"/>
          <w:numId w:val="2"/>
        </w:numPr>
        <w:spacing w:after="40"/>
        <w:rPr>
          <w:rFonts w:ascii="TT Firs Neue" w:hAnsi="TT Firs Neue"/>
        </w:rPr>
      </w:pPr>
      <w:r w:rsidRPr="001E3EA2">
        <w:rPr>
          <w:rFonts w:ascii="TT Firs Neue" w:hAnsi="TT Firs Neue"/>
        </w:rPr>
        <w:t>История (</w:t>
      </w:r>
      <w:r w:rsidR="00804FC6">
        <w:rPr>
          <w:rFonts w:ascii="TT Firs Neue" w:hAnsi="TT Firs Neue"/>
        </w:rPr>
        <w:t>URL: forpost.orion-solutions.ru</w:t>
      </w:r>
      <w:r w:rsidRPr="001E3EA2">
        <w:rPr>
          <w:rFonts w:ascii="TT Firs Neue" w:hAnsi="TT Firs Neue"/>
        </w:rPr>
        <w:t>/history) — хронологический лог всех действий в проекте.</w:t>
      </w:r>
    </w:p>
    <w:p w14:paraId="31208F9A" w14:textId="1F86867B" w:rsidR="00E43786" w:rsidRPr="001E3EA2" w:rsidRDefault="00CA4F02">
      <w:pPr>
        <w:pStyle w:val="a4"/>
        <w:numPr>
          <w:ilvl w:val="0"/>
          <w:numId w:val="2"/>
        </w:numPr>
        <w:spacing w:after="40"/>
        <w:rPr>
          <w:rFonts w:ascii="TT Firs Neue" w:hAnsi="TT Firs Neue"/>
        </w:rPr>
      </w:pPr>
      <w:r w:rsidRPr="001E3EA2">
        <w:rPr>
          <w:rFonts w:ascii="TT Firs Neue" w:hAnsi="TT Firs Neue"/>
        </w:rPr>
        <w:t>Настройки (</w:t>
      </w:r>
      <w:r w:rsidR="00804FC6">
        <w:rPr>
          <w:rFonts w:ascii="TT Firs Neue" w:hAnsi="TT Firs Neue"/>
        </w:rPr>
        <w:t>URL: forpost.orion-solutions.ru</w:t>
      </w:r>
      <w:r w:rsidRPr="001E3EA2">
        <w:rPr>
          <w:rFonts w:ascii="TT Firs Neue" w:hAnsi="TT Firs Neue"/>
        </w:rPr>
        <w:t>/settings) — управление всеми параметрами проекта.</w:t>
      </w:r>
    </w:p>
    <w:p w14:paraId="4931C729" w14:textId="77777777" w:rsidR="00E43786" w:rsidRPr="001E3EA2" w:rsidRDefault="00CA4F02">
      <w:pPr>
        <w:pStyle w:val="3"/>
        <w:rPr>
          <w:rFonts w:ascii="TT Firs Neue" w:hAnsi="TT Firs Neue"/>
        </w:rPr>
      </w:pPr>
      <w:bookmarkStart w:id="12" w:name="_Toc230952452"/>
      <w:bookmarkStart w:id="13" w:name="_Toc236923731"/>
      <w:r w:rsidRPr="001E3EA2">
        <w:rPr>
          <w:rFonts w:ascii="TT Firs Neue" w:hAnsi="TT Firs Neue"/>
        </w:rPr>
        <w:t>2.2.3. Нижняя зона — сервисные пункты</w:t>
      </w:r>
      <w:bookmarkEnd w:id="12"/>
      <w:bookmarkEnd w:id="13"/>
    </w:p>
    <w:p w14:paraId="71D7F915" w14:textId="2D7CC0F9" w:rsidR="00E43786" w:rsidRPr="001E3EA2" w:rsidRDefault="00CA4F02">
      <w:pPr>
        <w:pStyle w:val="a4"/>
        <w:numPr>
          <w:ilvl w:val="0"/>
          <w:numId w:val="2"/>
        </w:numPr>
        <w:spacing w:after="40"/>
        <w:rPr>
          <w:rFonts w:ascii="TT Firs Neue" w:hAnsi="TT Firs Neue"/>
        </w:rPr>
      </w:pPr>
      <w:r w:rsidRPr="001E3EA2">
        <w:rPr>
          <w:rFonts w:ascii="TT Firs Neue" w:hAnsi="TT Firs Neue"/>
        </w:rPr>
        <w:t>Быстрый сбор (</w:t>
      </w:r>
      <w:r w:rsidR="00804FC6">
        <w:rPr>
          <w:rFonts w:ascii="TT Firs Neue" w:hAnsi="TT Firs Neue"/>
        </w:rPr>
        <w:t>URL: forpost.orion-solutions.ru</w:t>
      </w:r>
      <w:r w:rsidRPr="001E3EA2">
        <w:rPr>
          <w:rFonts w:ascii="TT Firs Neue" w:hAnsi="TT Firs Neue"/>
        </w:rPr>
        <w:t>/parser) — одноразовый ручной сбор отзывов по произвольным ссылкам, не привязанный к проекту.</w:t>
      </w:r>
    </w:p>
    <w:p w14:paraId="057B822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Обратная связь — при нажатии поверх страницы появляется модальное окно с текстовым полем «Введите ваше сообщение». Кнопки: «Отмена» и «Отправить». После успешной отправки — экран подтверждения «Спасибо. Ваше обращение принято в обработку» с кнопкой «Закрыть».</w:t>
      </w:r>
    </w:p>
    <w:p w14:paraId="6E3DF9B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Аватар пользователя (кружок с инициалами, например «АХ») — открывает выпадающий список: «[Имя пользователя]», «Настройки профиля» (→ /profile_settings), «Выход».</w:t>
      </w:r>
    </w:p>
    <w:p w14:paraId="5AA308D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Иконка уведомлений (колокольчик) с числовым бейджем. При нажатии — список последних уведомлений (сбор завершён, отчёт сформирован и т.п.) с кнопкой «Показать» у каждого и «Показать все» внизу.</w:t>
      </w:r>
    </w:p>
    <w:p w14:paraId="3B966AF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сворачивания сайдбара (‹‹) — расположена в центре левого края панели. Сворачивает боковую панель до иконок, увеличивая рабочую область.</w:t>
      </w:r>
    </w:p>
    <w:p w14:paraId="14930158" w14:textId="62B774E2" w:rsidR="00E43786" w:rsidRPr="001E3EA2" w:rsidRDefault="00CA4F02">
      <w:pPr>
        <w:pStyle w:val="1"/>
        <w:rPr>
          <w:rFonts w:ascii="TT Firs Neue" w:hAnsi="TT Firs Neue"/>
        </w:rPr>
      </w:pPr>
      <w:bookmarkStart w:id="14" w:name="_Toc230952453"/>
      <w:bookmarkStart w:id="15" w:name="_Toc236923732"/>
      <w:r w:rsidRPr="001E3EA2">
        <w:rPr>
          <w:rFonts w:ascii="TT Firs Neue" w:hAnsi="TT Firs Neue"/>
        </w:rPr>
        <w:t>3. Страница «Обзор» (дашборд)</w:t>
      </w:r>
      <w:bookmarkEnd w:id="14"/>
      <w:bookmarkEnd w:id="15"/>
    </w:p>
    <w:p w14:paraId="66A73E7F" w14:textId="1B7F739A"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w:t>
      </w:r>
      <w:r w:rsidR="00C465DC">
        <w:rPr>
          <w:rFonts w:ascii="TT Firs Neue" w:hAnsi="TT Firs Neue"/>
          <w:lang w:val="en-US"/>
        </w:rPr>
        <w:t>dashboard</w:t>
      </w:r>
      <w:r w:rsidR="00CA4F02" w:rsidRPr="001E3EA2">
        <w:rPr>
          <w:rFonts w:ascii="TT Firs Neue" w:hAnsi="TT Firs Neue"/>
        </w:rPr>
        <w:t xml:space="preserve">   |   Заголовок: «Дашборд: [Название проекта]»</w:t>
      </w:r>
    </w:p>
    <w:p w14:paraId="39156A73" w14:textId="77777777" w:rsidR="00E43786" w:rsidRPr="001E3EA2" w:rsidRDefault="00CA4F02">
      <w:pPr>
        <w:spacing w:after="120"/>
        <w:rPr>
          <w:rFonts w:ascii="TT Firs Neue" w:hAnsi="TT Firs Neue"/>
        </w:rPr>
      </w:pPr>
      <w:r w:rsidRPr="001E3EA2">
        <w:rPr>
          <w:rFonts w:ascii="TT Firs Neue" w:hAnsi="TT Firs Neue"/>
        </w:rPr>
        <w:t>Под заголовком — подзаголовок с информацией о последней проверке и количестве площадок (например, «Последняя проверка: 19 часов назад • Площадок 2»). Страница содержит четыре основных блока.</w:t>
      </w:r>
    </w:p>
    <w:p w14:paraId="05A18F3A" w14:textId="77777777" w:rsidR="00E43786" w:rsidRPr="001E3EA2" w:rsidRDefault="00CA4F02">
      <w:pPr>
        <w:pStyle w:val="2"/>
        <w:rPr>
          <w:rFonts w:ascii="TT Firs Neue" w:hAnsi="TT Firs Neue"/>
        </w:rPr>
      </w:pPr>
      <w:bookmarkStart w:id="16" w:name="_Toc230952454"/>
      <w:bookmarkStart w:id="17" w:name="_Toc236923733"/>
      <w:r w:rsidRPr="001E3EA2">
        <w:rPr>
          <w:rFonts w:ascii="TT Firs Neue" w:hAnsi="TT Firs Neue"/>
        </w:rPr>
        <w:t>3.1. Блок «Площадки»</w:t>
      </w:r>
      <w:bookmarkEnd w:id="16"/>
      <w:bookmarkEnd w:id="17"/>
    </w:p>
    <w:p w14:paraId="2200688F" w14:textId="77777777" w:rsidR="00E43786" w:rsidRPr="001E3EA2" w:rsidRDefault="00CA4F02">
      <w:pPr>
        <w:spacing w:after="120"/>
        <w:rPr>
          <w:rFonts w:ascii="TT Firs Neue" w:hAnsi="TT Firs Neue"/>
        </w:rPr>
      </w:pPr>
      <w:r w:rsidRPr="001E3EA2">
        <w:rPr>
          <w:rFonts w:ascii="TT Firs Neue" w:hAnsi="TT Firs Neue"/>
        </w:rPr>
        <w:t>Таблица со сводкой по подключённым площадкам. Три столбца с иконками информации (</w:t>
      </w:r>
      <w:r w:rsidRPr="001E3EA2">
        <w:rPr>
          <w:rFonts w:ascii="MS Mincho" w:eastAsia="MS Mincho" w:hAnsi="MS Mincho" w:cs="MS Mincho" w:hint="eastAsia"/>
        </w:rPr>
        <w:t>ⓘ</w:t>
      </w:r>
      <w:r w:rsidRPr="001E3EA2">
        <w:rPr>
          <w:rFonts w:ascii="TT Firs Neue" w:hAnsi="TT Firs Neue"/>
        </w:rPr>
        <w:t xml:space="preserve">) </w:t>
      </w:r>
      <w:r w:rsidRPr="001E3EA2">
        <w:rPr>
          <w:rFonts w:ascii="TT Firs Neue" w:hAnsi="TT Firs Neue" w:cs="TT Firs Neue"/>
        </w:rPr>
        <w:t>в</w:t>
      </w:r>
      <w:r w:rsidRPr="001E3EA2">
        <w:rPr>
          <w:rFonts w:ascii="TT Firs Neue" w:hAnsi="TT Firs Neue"/>
        </w:rPr>
        <w:t xml:space="preserve"> </w:t>
      </w:r>
      <w:r w:rsidRPr="001E3EA2">
        <w:rPr>
          <w:rFonts w:ascii="TT Firs Neue" w:hAnsi="TT Firs Neue" w:cs="TT Firs Neue"/>
        </w:rPr>
        <w:t>заголовках</w:t>
      </w:r>
      <w:r w:rsidRPr="001E3EA2">
        <w:rPr>
          <w:rFonts w:ascii="TT Firs Neue" w:hAnsi="TT Firs Neue"/>
        </w:rPr>
        <w:t xml:space="preserve"> </w:t>
      </w:r>
      <w:r w:rsidRPr="001E3EA2">
        <w:rPr>
          <w:rFonts w:ascii="TT Firs Neue" w:hAnsi="TT Firs Neue" w:cs="TT Firs Neue"/>
        </w:rPr>
        <w:t>—</w:t>
      </w:r>
      <w:r w:rsidRPr="001E3EA2">
        <w:rPr>
          <w:rFonts w:ascii="TT Firs Neue" w:hAnsi="TT Firs Neue"/>
        </w:rPr>
        <w:t xml:space="preserve"> </w:t>
      </w:r>
      <w:r w:rsidRPr="001E3EA2">
        <w:rPr>
          <w:rFonts w:ascii="TT Firs Neue" w:hAnsi="TT Firs Neue" w:cs="TT Firs Neue"/>
        </w:rPr>
        <w:t>при</w:t>
      </w:r>
      <w:r w:rsidRPr="001E3EA2">
        <w:rPr>
          <w:rFonts w:ascii="TT Firs Neue" w:hAnsi="TT Firs Neue"/>
        </w:rPr>
        <w:t xml:space="preserve"> </w:t>
      </w:r>
      <w:r w:rsidRPr="001E3EA2">
        <w:rPr>
          <w:rFonts w:ascii="TT Firs Neue" w:hAnsi="TT Firs Neue" w:cs="TT Firs Neue"/>
        </w:rPr>
        <w:t>наведении</w:t>
      </w:r>
      <w:r w:rsidRPr="001E3EA2">
        <w:rPr>
          <w:rFonts w:ascii="TT Firs Neue" w:hAnsi="TT Firs Neue"/>
        </w:rPr>
        <w:t xml:space="preserve"> </w:t>
      </w:r>
      <w:r w:rsidRPr="001E3EA2">
        <w:rPr>
          <w:rFonts w:ascii="TT Firs Neue" w:hAnsi="TT Firs Neue" w:cs="TT Firs Neue"/>
        </w:rPr>
        <w:t>отображаются</w:t>
      </w:r>
      <w:r w:rsidRPr="001E3EA2">
        <w:rPr>
          <w:rFonts w:ascii="TT Firs Neue" w:hAnsi="TT Firs Neue"/>
        </w:rPr>
        <w:t xml:space="preserve"> </w:t>
      </w:r>
      <w:r w:rsidRPr="001E3EA2">
        <w:rPr>
          <w:rFonts w:ascii="TT Firs Neue" w:hAnsi="TT Firs Neue" w:cs="TT Firs Neue"/>
        </w:rPr>
        <w:t>тултипы</w:t>
      </w:r>
      <w:r w:rsidRPr="001E3EA2">
        <w:rPr>
          <w:rFonts w:ascii="TT Firs Neue" w:hAnsi="TT Firs Neue"/>
        </w:rPr>
        <w:t>:</w:t>
      </w:r>
    </w:p>
    <w:p w14:paraId="04B7EA2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Всего — количество доменов, по которым загружены ссылки и идёт сбор отзывов.</w:t>
      </w:r>
    </w:p>
    <w:p w14:paraId="1E9F8AF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Отзывы — количество собранных отзывов за весь период работы сервиса. Показывает накопленное значение и компактное сокращение (например, «1189 / 1.2K»).</w:t>
      </w:r>
    </w:p>
    <w:p w14:paraId="69A36F5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Рейтинг — средний рейтинг по всем ссылкам. Может отображаться как числовое значение или «Н/Д» (нет данных).</w:t>
      </w:r>
    </w:p>
    <w:p w14:paraId="3DF414C2" w14:textId="480810CD" w:rsidR="00E43786" w:rsidRPr="001E3EA2" w:rsidRDefault="00CA4F02">
      <w:pPr>
        <w:spacing w:after="120"/>
        <w:rPr>
          <w:rFonts w:ascii="TT Firs Neue" w:hAnsi="TT Firs Neue"/>
        </w:rPr>
      </w:pPr>
      <w:r w:rsidRPr="001E3EA2">
        <w:rPr>
          <w:rFonts w:ascii="TT Firs Neue" w:hAnsi="TT Firs Neue"/>
        </w:rPr>
        <w:t>Строки таблицы — отдельные площадки с иконками. Итоговая строка показывает суммарные значения.</w:t>
      </w:r>
    </w:p>
    <w:p w14:paraId="57CD2560" w14:textId="77777777" w:rsidR="00E43786" w:rsidRPr="001E3EA2" w:rsidRDefault="00CA4F02">
      <w:pPr>
        <w:pStyle w:val="2"/>
        <w:rPr>
          <w:rFonts w:ascii="TT Firs Neue" w:hAnsi="TT Firs Neue"/>
        </w:rPr>
      </w:pPr>
      <w:bookmarkStart w:id="18" w:name="_Toc230952455"/>
      <w:bookmarkStart w:id="19" w:name="_Toc236923734"/>
      <w:r w:rsidRPr="001E3EA2">
        <w:rPr>
          <w:rFonts w:ascii="TT Firs Neue" w:hAnsi="TT Firs Neue"/>
        </w:rPr>
        <w:t>3.2. Блок «Тональность»</w:t>
      </w:r>
      <w:bookmarkEnd w:id="18"/>
      <w:bookmarkEnd w:id="19"/>
    </w:p>
    <w:p w14:paraId="741FB7FA" w14:textId="77777777" w:rsidR="00E43786" w:rsidRPr="001E3EA2" w:rsidRDefault="00CA4F02">
      <w:pPr>
        <w:spacing w:after="120"/>
        <w:rPr>
          <w:rFonts w:ascii="TT Firs Neue" w:hAnsi="TT Firs Neue"/>
        </w:rPr>
      </w:pPr>
      <w:r w:rsidRPr="001E3EA2">
        <w:rPr>
          <w:rFonts w:ascii="TT Firs Neue" w:hAnsi="TT Firs Neue"/>
        </w:rPr>
        <w:t>Расположен справа от блока «Площадки». Содержит три плашки-счётчика:</w:t>
      </w:r>
    </w:p>
    <w:p w14:paraId="7FE1E56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Всего отзывов — общее число собранных отзывов с показателем прироста (например, «+100%» относительно предыдущего периода).</w:t>
      </w:r>
    </w:p>
    <w:p w14:paraId="182BB7A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Позитивные — количество позитивных отзывов (зелёная точка) с индикатором тренда.</w:t>
      </w:r>
    </w:p>
    <w:p w14:paraId="603163E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Негативные — количество негативных отзывов (красная точка) с индикатором тренда.</w:t>
      </w:r>
    </w:p>
    <w:p w14:paraId="61D24D6A" w14:textId="77777777" w:rsidR="00E43786" w:rsidRPr="001E3EA2" w:rsidRDefault="00CA4F02">
      <w:pPr>
        <w:pStyle w:val="2"/>
        <w:rPr>
          <w:rFonts w:ascii="TT Firs Neue" w:hAnsi="TT Firs Neue"/>
        </w:rPr>
      </w:pPr>
      <w:bookmarkStart w:id="20" w:name="_Toc230952456"/>
      <w:bookmarkStart w:id="21" w:name="_Toc236923735"/>
      <w:r w:rsidRPr="001E3EA2">
        <w:rPr>
          <w:rFonts w:ascii="TT Firs Neue" w:hAnsi="TT Firs Neue"/>
        </w:rPr>
        <w:t>3.3. Блок «Ответы»</w:t>
      </w:r>
      <w:bookmarkEnd w:id="20"/>
      <w:bookmarkEnd w:id="21"/>
    </w:p>
    <w:p w14:paraId="5BF0B3B2" w14:textId="77777777" w:rsidR="00E43786" w:rsidRPr="001E3EA2" w:rsidRDefault="00CA4F02">
      <w:pPr>
        <w:spacing w:after="120"/>
        <w:rPr>
          <w:rFonts w:ascii="TT Firs Neue" w:hAnsi="TT Firs Neue"/>
        </w:rPr>
      </w:pPr>
      <w:r w:rsidRPr="001E3EA2">
        <w:rPr>
          <w:rFonts w:ascii="TT Firs Neue" w:hAnsi="TT Firs Neue"/>
        </w:rPr>
        <w:t>Круговая диаграмма (donut chart), отображающая процент ответов компании на отзывы по каждой площадке. В центре диаграммы — общее число ответов (например, «856 Ответов»).</w:t>
      </w:r>
    </w:p>
    <w:p w14:paraId="3C2AABD9" w14:textId="77777777" w:rsidR="00E43786" w:rsidRPr="001E3EA2" w:rsidRDefault="00CA4F02">
      <w:pPr>
        <w:spacing w:after="120"/>
        <w:rPr>
          <w:rFonts w:ascii="TT Firs Neue" w:hAnsi="TT Firs Neue"/>
        </w:rPr>
      </w:pPr>
      <w:r w:rsidRPr="001E3EA2">
        <w:rPr>
          <w:rFonts w:ascii="TT Firs Neue" w:hAnsi="TT Firs Neue"/>
        </w:rPr>
        <w:t>Легенда справа содержит чекбоксы площадок: снятие/установка чекбокса скрывает/показывает соответствующий сегмент. Для каждой площадки указан процент ответов и абсолютное число (например, «yandex.ru — 70% — 444»).</w:t>
      </w:r>
    </w:p>
    <w:p w14:paraId="4C0F8B28" w14:textId="77777777" w:rsidR="00E43786" w:rsidRPr="001E3EA2" w:rsidRDefault="00CA4F02">
      <w:pPr>
        <w:pStyle w:val="2"/>
        <w:rPr>
          <w:rFonts w:ascii="TT Firs Neue" w:hAnsi="TT Firs Neue"/>
        </w:rPr>
      </w:pPr>
      <w:bookmarkStart w:id="22" w:name="_Toc230952457"/>
      <w:bookmarkStart w:id="23" w:name="_Toc236923736"/>
      <w:r w:rsidRPr="001E3EA2">
        <w:rPr>
          <w:rFonts w:ascii="TT Firs Neue" w:hAnsi="TT Firs Neue"/>
        </w:rPr>
        <w:t>3.4. Блок «Рейтинг»</w:t>
      </w:r>
      <w:bookmarkEnd w:id="22"/>
      <w:bookmarkEnd w:id="23"/>
    </w:p>
    <w:p w14:paraId="0B5A69E2" w14:textId="77777777" w:rsidR="00E43786" w:rsidRPr="001E3EA2" w:rsidRDefault="00CA4F02">
      <w:pPr>
        <w:spacing w:after="120"/>
        <w:rPr>
          <w:rFonts w:ascii="TT Firs Neue" w:hAnsi="TT Firs Neue"/>
        </w:rPr>
      </w:pPr>
      <w:r w:rsidRPr="001E3EA2">
        <w:rPr>
          <w:rFonts w:ascii="TT Firs Neue" w:hAnsi="TT Firs Neue"/>
        </w:rPr>
        <w:t>Линейный график изменения рейтинга по доменам во времени. Ось Y — значение рейтинга (0–5), ось X — временная шкала. Примечание: «Данные появляются не сразу. Для формирования истории требуется несколько дней сбора отзывов».</w:t>
      </w:r>
    </w:p>
    <w:p w14:paraId="269CA93E" w14:textId="77777777" w:rsidR="00E43786" w:rsidRPr="001E3EA2" w:rsidRDefault="00CA4F02">
      <w:pPr>
        <w:spacing w:after="120"/>
        <w:rPr>
          <w:rFonts w:ascii="TT Firs Neue" w:hAnsi="TT Firs Neue"/>
        </w:rPr>
      </w:pPr>
      <w:r w:rsidRPr="001E3EA2">
        <w:rPr>
          <w:rFonts w:ascii="TT Firs Neue" w:hAnsi="TT Firs Neue"/>
        </w:rPr>
        <w:t>Элементы управления:</w:t>
      </w:r>
    </w:p>
    <w:p w14:paraId="63157475" w14:textId="3F7804AB" w:rsidR="00E43786" w:rsidRPr="001E3EA2" w:rsidRDefault="00CA4F02">
      <w:pPr>
        <w:pStyle w:val="a4"/>
        <w:numPr>
          <w:ilvl w:val="0"/>
          <w:numId w:val="2"/>
        </w:numPr>
        <w:spacing w:after="40"/>
        <w:rPr>
          <w:rFonts w:ascii="TT Firs Neue" w:hAnsi="TT Firs Neue"/>
        </w:rPr>
      </w:pPr>
      <w:r w:rsidRPr="001E3EA2">
        <w:rPr>
          <w:rFonts w:ascii="TT Firs Neue" w:hAnsi="TT Firs Neue"/>
        </w:rPr>
        <w:t xml:space="preserve">Чекбоксы площадок с цветными индикаторами — включают/выключают отображение линии конкретной площадки на графике. Кнопка </w:t>
      </w:r>
      <w:r w:rsidRPr="001E3EA2">
        <w:rPr>
          <w:rFonts w:ascii="Times New Roman" w:hAnsi="Times New Roman" w:cs="Times New Roman"/>
        </w:rPr>
        <w:t>▼</w:t>
      </w:r>
      <w:r w:rsidRPr="001E3EA2">
        <w:rPr>
          <w:rFonts w:ascii="TT Firs Neue" w:hAnsi="TT Firs Neue"/>
        </w:rPr>
        <w:t xml:space="preserve"> </w:t>
      </w:r>
      <w:r w:rsidRPr="001E3EA2">
        <w:rPr>
          <w:rFonts w:ascii="TT Firs Neue" w:hAnsi="TT Firs Neue" w:cs="TT Firs Neue"/>
        </w:rPr>
        <w:t>раскрывает</w:t>
      </w:r>
      <w:r w:rsidRPr="001E3EA2">
        <w:rPr>
          <w:rFonts w:ascii="TT Firs Neue" w:hAnsi="TT Firs Neue"/>
        </w:rPr>
        <w:t xml:space="preserve"> </w:t>
      </w:r>
      <w:r w:rsidRPr="001E3EA2">
        <w:rPr>
          <w:rFonts w:ascii="TT Firs Neue" w:hAnsi="TT Firs Neue" w:cs="TT Firs Neue"/>
        </w:rPr>
        <w:t>расширенный</w:t>
      </w:r>
      <w:r w:rsidRPr="001E3EA2">
        <w:rPr>
          <w:rFonts w:ascii="TT Firs Neue" w:hAnsi="TT Firs Neue"/>
        </w:rPr>
        <w:t xml:space="preserve"> </w:t>
      </w:r>
      <w:r w:rsidRPr="001E3EA2">
        <w:rPr>
          <w:rFonts w:ascii="TT Firs Neue" w:hAnsi="TT Firs Neue" w:cs="TT Firs Neue"/>
        </w:rPr>
        <w:t>список</w:t>
      </w:r>
      <w:r w:rsidRPr="001E3EA2">
        <w:rPr>
          <w:rFonts w:ascii="TT Firs Neue" w:hAnsi="TT Firs Neue"/>
        </w:rPr>
        <w:t xml:space="preserve"> </w:t>
      </w:r>
      <w:r w:rsidRPr="001E3EA2">
        <w:rPr>
          <w:rFonts w:ascii="TT Firs Neue" w:hAnsi="TT Firs Neue" w:cs="TT Firs Neue"/>
        </w:rPr>
        <w:t>всех</w:t>
      </w:r>
      <w:r w:rsidRPr="001E3EA2">
        <w:rPr>
          <w:rFonts w:ascii="TT Firs Neue" w:hAnsi="TT Firs Neue"/>
        </w:rPr>
        <w:t xml:space="preserve"> </w:t>
      </w:r>
      <w:r w:rsidRPr="001E3EA2">
        <w:rPr>
          <w:rFonts w:ascii="TT Firs Neue" w:hAnsi="TT Firs Neue" w:cs="TT Firs Neue"/>
        </w:rPr>
        <w:t>ссылок</w:t>
      </w:r>
      <w:r w:rsidRPr="001E3EA2">
        <w:rPr>
          <w:rFonts w:ascii="TT Firs Neue" w:hAnsi="TT Firs Neue"/>
        </w:rPr>
        <w:t xml:space="preserve"> </w:t>
      </w:r>
      <w:r w:rsidRPr="001E3EA2">
        <w:rPr>
          <w:rFonts w:ascii="TT Firs Neue" w:hAnsi="TT Firs Neue" w:cs="TT Firs Neue"/>
        </w:rPr>
        <w:t>для</w:t>
      </w:r>
      <w:r w:rsidRPr="001E3EA2">
        <w:rPr>
          <w:rFonts w:ascii="TT Firs Neue" w:hAnsi="TT Firs Neue"/>
        </w:rPr>
        <w:t xml:space="preserve"> </w:t>
      </w:r>
      <w:r w:rsidRPr="001E3EA2">
        <w:rPr>
          <w:rFonts w:ascii="TT Firs Neue" w:hAnsi="TT Firs Neue" w:cs="TT Firs Neue"/>
        </w:rPr>
        <w:t>выборочного</w:t>
      </w:r>
      <w:r w:rsidRPr="001E3EA2">
        <w:rPr>
          <w:rFonts w:ascii="TT Firs Neue" w:hAnsi="TT Firs Neue"/>
        </w:rPr>
        <w:t xml:space="preserve"> </w:t>
      </w:r>
      <w:r w:rsidRPr="001E3EA2">
        <w:rPr>
          <w:rFonts w:ascii="TT Firs Neue" w:hAnsi="TT Firs Neue" w:cs="TT Firs Neue"/>
        </w:rPr>
        <w:t>отображения</w:t>
      </w:r>
      <w:r w:rsidRPr="001E3EA2">
        <w:rPr>
          <w:rFonts w:ascii="TT Firs Neue" w:hAnsi="TT Firs Neue"/>
        </w:rPr>
        <w:t>.</w:t>
      </w:r>
    </w:p>
    <w:p w14:paraId="49218A8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Кнопки временного диапазона: 1Д (1 день), 1Н (1 неделя), 1М (1 месяц), 3М (3 месяца), 6М (6 месяцев), 1Г (1 год). Активный период выделен цветом. Нажатие перестраивает ось X.</w:t>
      </w:r>
    </w:p>
    <w:p w14:paraId="26CCA86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Тултип при наведении на точку графика — показывает дату и значения рейтинга по каждой площадке.</w:t>
      </w:r>
    </w:p>
    <w:p w14:paraId="146529D9" w14:textId="77777777" w:rsidR="00E43786" w:rsidRPr="001E3EA2" w:rsidRDefault="00CA4F02">
      <w:pPr>
        <w:pStyle w:val="2"/>
        <w:rPr>
          <w:rFonts w:ascii="TT Firs Neue" w:hAnsi="TT Firs Neue"/>
        </w:rPr>
      </w:pPr>
      <w:bookmarkStart w:id="24" w:name="_Toc230952458"/>
      <w:bookmarkStart w:id="25" w:name="_Toc236923737"/>
      <w:r w:rsidRPr="001E3EA2">
        <w:rPr>
          <w:rFonts w:ascii="TT Firs Neue" w:hAnsi="TT Firs Neue"/>
        </w:rPr>
        <w:t>3.5. Блок «Тональность отзывов»</w:t>
      </w:r>
      <w:bookmarkEnd w:id="24"/>
      <w:bookmarkEnd w:id="25"/>
    </w:p>
    <w:p w14:paraId="080326AD" w14:textId="77777777" w:rsidR="00E43786" w:rsidRPr="001E3EA2" w:rsidRDefault="00CA4F02">
      <w:pPr>
        <w:spacing w:after="120"/>
        <w:rPr>
          <w:rFonts w:ascii="TT Firs Neue" w:hAnsi="TT Firs Neue"/>
        </w:rPr>
      </w:pPr>
      <w:r w:rsidRPr="001E3EA2">
        <w:rPr>
          <w:rFonts w:ascii="TT Firs Neue" w:hAnsi="TT Firs Neue"/>
        </w:rPr>
        <w:t>Сгруппированная столбчатая диаграмма (stacked bar chart). Ось X — временные метки (месяцы), ось Y — количество отзывов. Позитивные — зелёный цвет, негативные — розово-красный.</w:t>
      </w:r>
    </w:p>
    <w:p w14:paraId="7BEF8134" w14:textId="77777777" w:rsidR="00E43786" w:rsidRPr="001E3EA2" w:rsidRDefault="00CA4F02">
      <w:pPr>
        <w:spacing w:after="120"/>
        <w:rPr>
          <w:rFonts w:ascii="TT Firs Neue" w:hAnsi="TT Firs Neue"/>
        </w:rPr>
      </w:pPr>
      <w:r w:rsidRPr="001E3EA2">
        <w:rPr>
          <w:rFonts w:ascii="TT Firs Neue" w:hAnsi="TT Firs Neue"/>
        </w:rPr>
        <w:t>Элементы управления:</w:t>
      </w:r>
    </w:p>
    <w:p w14:paraId="2E3C973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Чекбоксы «Негативные» и «Позитивные» — фильтрация отображения тональностей.</w:t>
      </w:r>
    </w:p>
    <w:p w14:paraId="6582AFA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Кнопки временного диапазона: 1Д, 1Н, 1М, 3М, 6М, 1Г — аналогично блоку «Рейтинг».</w:t>
      </w:r>
    </w:p>
    <w:p w14:paraId="6198EE0F" w14:textId="77777777" w:rsidR="00E43786" w:rsidRPr="001E3EA2" w:rsidRDefault="00CA4F02">
      <w:pPr>
        <w:pStyle w:val="1"/>
        <w:rPr>
          <w:rFonts w:ascii="TT Firs Neue" w:hAnsi="TT Firs Neue"/>
        </w:rPr>
      </w:pPr>
      <w:bookmarkStart w:id="26" w:name="_Toc230952459"/>
      <w:bookmarkStart w:id="27" w:name="_Toc236923738"/>
      <w:r w:rsidRPr="001E3EA2">
        <w:rPr>
          <w:rFonts w:ascii="TT Firs Neue" w:hAnsi="TT Firs Neue"/>
        </w:rPr>
        <w:t>4. Страница «Аналитика»</w:t>
      </w:r>
      <w:bookmarkEnd w:id="26"/>
      <w:bookmarkEnd w:id="27"/>
    </w:p>
    <w:p w14:paraId="42F19A3A" w14:textId="6CFEC913"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/analytics   |   Подзаголовок: «Умный анализ отзывов и выявление трендов»</w:t>
      </w:r>
    </w:p>
    <w:p w14:paraId="2B02A137" w14:textId="3F872EF5" w:rsidR="00E43786" w:rsidRPr="001E3EA2" w:rsidRDefault="00CA4F02">
      <w:pPr>
        <w:pStyle w:val="2"/>
        <w:rPr>
          <w:rFonts w:ascii="TT Firs Neue" w:hAnsi="TT Firs Neue"/>
        </w:rPr>
      </w:pPr>
      <w:bookmarkStart w:id="28" w:name="_Toc230952461"/>
      <w:bookmarkStart w:id="29" w:name="_Toc236923739"/>
      <w:r w:rsidRPr="001E3EA2">
        <w:rPr>
          <w:rFonts w:ascii="TT Firs Neue" w:hAnsi="TT Firs Neue"/>
        </w:rPr>
        <w:t>4.</w:t>
      </w:r>
      <w:r w:rsidR="00DF035A">
        <w:rPr>
          <w:rFonts w:ascii="TT Firs Neue" w:hAnsi="TT Firs Neue"/>
        </w:rPr>
        <w:t>1</w:t>
      </w:r>
      <w:r w:rsidRPr="001E3EA2">
        <w:rPr>
          <w:rFonts w:ascii="TT Firs Neue" w:hAnsi="TT Firs Neue"/>
        </w:rPr>
        <w:t>. Блок «Фильтрация по тегам»</w:t>
      </w:r>
      <w:bookmarkEnd w:id="28"/>
      <w:bookmarkEnd w:id="29"/>
    </w:p>
    <w:p w14:paraId="1EEF8670" w14:textId="6185E620" w:rsidR="00E43786" w:rsidRPr="001E3EA2" w:rsidRDefault="00CA4F02">
      <w:pPr>
        <w:spacing w:after="120"/>
        <w:rPr>
          <w:rFonts w:ascii="TT Firs Neue" w:hAnsi="TT Firs Neue"/>
        </w:rPr>
      </w:pPr>
      <w:r w:rsidRPr="001E3EA2">
        <w:rPr>
          <w:rFonts w:ascii="TT Firs Neue" w:hAnsi="TT Firs Neue"/>
        </w:rPr>
        <w:t>Подзаголовок: «Выберите категории и темы для анализа». Теги разбиты на две группы</w:t>
      </w:r>
      <w:r w:rsidR="009D50B4" w:rsidRPr="009D50B4">
        <w:rPr>
          <w:rFonts w:ascii="TT Firs Neue" w:hAnsi="TT Firs Neue"/>
        </w:rPr>
        <w:t xml:space="preserve"> (</w:t>
      </w:r>
      <w:r w:rsidR="009D50B4">
        <w:rPr>
          <w:rFonts w:ascii="TT Firs Neue" w:hAnsi="TT Firs Neue"/>
        </w:rPr>
        <w:t xml:space="preserve">которые можно задать самостоятельно в настройках), далее </w:t>
      </w:r>
      <w:r w:rsidR="009D50B4" w:rsidRPr="009D50B4">
        <w:rPr>
          <w:rFonts w:ascii="TT Firs Neue" w:hAnsi="TT Firs Neue"/>
          <w:b/>
          <w:bCs/>
        </w:rPr>
        <w:t>пример</w:t>
      </w:r>
      <w:r w:rsidRPr="001E3EA2">
        <w:rPr>
          <w:rFonts w:ascii="TT Firs Neue" w:hAnsi="TT Firs Neue"/>
        </w:rPr>
        <w:t>:</w:t>
      </w:r>
    </w:p>
    <w:p w14:paraId="660526C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Категория услуг — кликабельные плашки (chips): «Цена/Стоимость», «Качество продукта/услуги», «Доставка/Сроки», «Ассортимент», «Гарантии и поддержка». Нажатие переключает выбор тега (выделяется рамкой с галочкой).</w:t>
      </w:r>
    </w:p>
    <w:p w14:paraId="6EAE04B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Тематика отзыва — плашки: «Рекомендация», «Жалоба», «Благодарность», «Сравнение», «Совет/Пожелание».</w:t>
      </w:r>
    </w:p>
    <w:p w14:paraId="24F90CC6" w14:textId="77777777" w:rsidR="00E43786" w:rsidRPr="001E3EA2" w:rsidRDefault="00CA4F02">
      <w:pPr>
        <w:spacing w:after="120"/>
        <w:rPr>
          <w:rFonts w:ascii="TT Firs Neue" w:hAnsi="TT Firs Neue"/>
        </w:rPr>
      </w:pPr>
      <w:r w:rsidRPr="001E3EA2">
        <w:rPr>
          <w:rFonts w:ascii="TT Firs Neue" w:hAnsi="TT Firs Neue"/>
        </w:rPr>
        <w:t>Дополнительные элементы управления:</w:t>
      </w:r>
    </w:p>
    <w:p w14:paraId="016BC54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«Отключить всё» (синяя, правый верхний угол) — сбрасывает выбор всех тегов.</w:t>
      </w:r>
    </w:p>
    <w:p w14:paraId="1E7CC56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Счётчик «Выбрано: [N] из [M] тегов» — информирует о текущем выборе.</w:t>
      </w:r>
    </w:p>
    <w:p w14:paraId="33AD131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Ссылка «Применить фильтры →» — применяет выбранные теги и обновляет оба графика ниже.</w:t>
      </w:r>
    </w:p>
    <w:p w14:paraId="11C28AE7" w14:textId="77777777" w:rsidR="00E43786" w:rsidRPr="001E3EA2" w:rsidRDefault="00CA4F02">
      <w:pPr>
        <w:spacing w:after="120"/>
        <w:rPr>
          <w:rFonts w:ascii="TT Firs Neue" w:hAnsi="TT Firs Neue"/>
        </w:rPr>
      </w:pPr>
      <w:r w:rsidRPr="001E3EA2">
        <w:rPr>
          <w:rFonts w:ascii="TT Firs Neue" w:hAnsi="TT Firs Neue"/>
        </w:rPr>
        <w:t>Под фильтрами — два горизонтальных столбчатых графика (stacked bar, позитив/негатив):</w:t>
      </w:r>
    </w:p>
    <w:p w14:paraId="6F576F7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Левый — распределение по категориям услуг (Цена/Стоимость, Качество и т.д.).</w:t>
      </w:r>
    </w:p>
    <w:p w14:paraId="085BD22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Правый — распределение по тематикам отзывов (Рекомендация, Жалоба и т.д.).</w:t>
      </w:r>
    </w:p>
    <w:p w14:paraId="459A00F4" w14:textId="563D6E6F" w:rsidR="00E43786" w:rsidRPr="001E3EA2" w:rsidRDefault="00CA4F02">
      <w:pPr>
        <w:pStyle w:val="2"/>
        <w:rPr>
          <w:rFonts w:ascii="TT Firs Neue" w:hAnsi="TT Firs Neue"/>
        </w:rPr>
      </w:pPr>
      <w:bookmarkStart w:id="30" w:name="_Toc230952462"/>
      <w:bookmarkStart w:id="31" w:name="_Toc236923740"/>
      <w:r w:rsidRPr="001E3EA2">
        <w:rPr>
          <w:rFonts w:ascii="TT Firs Neue" w:hAnsi="TT Firs Neue"/>
        </w:rPr>
        <w:t>4.</w:t>
      </w:r>
      <w:r w:rsidR="00DF035A">
        <w:rPr>
          <w:rFonts w:ascii="TT Firs Neue" w:hAnsi="TT Firs Neue"/>
        </w:rPr>
        <w:t>2</w:t>
      </w:r>
      <w:r w:rsidRPr="001E3EA2">
        <w:rPr>
          <w:rFonts w:ascii="TT Firs Neue" w:hAnsi="TT Firs Neue"/>
        </w:rPr>
        <w:t>. Блок «Динамика тональности по категориям»</w:t>
      </w:r>
      <w:bookmarkEnd w:id="30"/>
      <w:bookmarkEnd w:id="31"/>
    </w:p>
    <w:p w14:paraId="402361DD" w14:textId="77777777" w:rsidR="00E43786" w:rsidRPr="001E3EA2" w:rsidRDefault="00CA4F02">
      <w:pPr>
        <w:spacing w:after="120"/>
        <w:rPr>
          <w:rFonts w:ascii="TT Firs Neue" w:hAnsi="TT Firs Neue"/>
        </w:rPr>
      </w:pPr>
      <w:r w:rsidRPr="001E3EA2">
        <w:rPr>
          <w:rFonts w:ascii="TT Firs Neue" w:hAnsi="TT Firs Neue"/>
        </w:rPr>
        <w:t>Тултип к заголовку: «Упоминание категорий по дням с тональностью. Каждый бар показывает категорию, цвет внутри — тональность отзывов».</w:t>
      </w:r>
    </w:p>
    <w:p w14:paraId="286E313B" w14:textId="77777777" w:rsidR="00E43786" w:rsidRPr="001E3EA2" w:rsidRDefault="00CA4F02">
      <w:pPr>
        <w:spacing w:after="120"/>
        <w:rPr>
          <w:rFonts w:ascii="TT Firs Neue" w:hAnsi="TT Firs Neue"/>
        </w:rPr>
      </w:pPr>
      <w:r w:rsidRPr="001E3EA2">
        <w:rPr>
          <w:rFonts w:ascii="TT Firs Neue" w:hAnsi="TT Firs Neue"/>
        </w:rPr>
        <w:t>Элементы управления:</w:t>
      </w:r>
    </w:p>
    <w:p w14:paraId="2663650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Radio-переключатель «По дням / По неделям» — изменяет группировку данных на оси X.</w:t>
      </w:r>
    </w:p>
    <w:p w14:paraId="4E2760A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Чекбоксы «Негативные» и «Позитивные» — фильтрация тональности в отображении.</w:t>
      </w:r>
    </w:p>
    <w:p w14:paraId="57B4FAAE" w14:textId="77777777" w:rsidR="00E43786" w:rsidRPr="001E3EA2" w:rsidRDefault="00CA4F02">
      <w:pPr>
        <w:spacing w:after="120"/>
        <w:rPr>
          <w:rFonts w:ascii="TT Firs Neue" w:hAnsi="TT Firs Neue"/>
        </w:rPr>
      </w:pPr>
      <w:r w:rsidRPr="001E3EA2">
        <w:rPr>
          <w:rFonts w:ascii="TT Firs Neue" w:hAnsi="TT Firs Neue"/>
        </w:rPr>
        <w:t>График типа «stacked bar» показывает количество отзывов с разбивкой по тональности для каждой категории тегов в разрезе времени.</w:t>
      </w:r>
    </w:p>
    <w:p w14:paraId="5501CEA2" w14:textId="77777777" w:rsidR="00E43786" w:rsidRPr="001E3EA2" w:rsidRDefault="00CA4F02">
      <w:pPr>
        <w:pStyle w:val="1"/>
        <w:rPr>
          <w:rFonts w:ascii="TT Firs Neue" w:hAnsi="TT Firs Neue"/>
        </w:rPr>
      </w:pPr>
      <w:bookmarkStart w:id="32" w:name="_Toc230952463"/>
      <w:bookmarkStart w:id="33" w:name="_Toc236923741"/>
      <w:r w:rsidRPr="001E3EA2">
        <w:rPr>
          <w:rFonts w:ascii="TT Firs Neue" w:hAnsi="TT Firs Neue"/>
        </w:rPr>
        <w:t>5. Страница «Отзывы»</w:t>
      </w:r>
      <w:bookmarkEnd w:id="32"/>
      <w:bookmarkEnd w:id="33"/>
    </w:p>
    <w:p w14:paraId="41610C7F" w14:textId="6D012001" w:rsidR="00E43786" w:rsidRPr="001E3EA2" w:rsidRDefault="00804FC6">
      <w:pPr>
        <w:spacing w:after="120"/>
        <w:rPr>
          <w:rFonts w:ascii="TT Firs Neue" w:hAnsi="TT Firs Neue"/>
        </w:rPr>
      </w:pPr>
      <w:r>
        <w:rPr>
          <w:rFonts w:ascii="TT Firs Neue" w:hAnsi="TT Firs Neue"/>
        </w:rPr>
        <w:lastRenderedPageBreak/>
        <w:t>URL: forpost.orion-solutions.ru</w:t>
      </w:r>
      <w:r w:rsidR="00CA4F02" w:rsidRPr="001E3EA2">
        <w:rPr>
          <w:rFonts w:ascii="TT Firs Neue" w:hAnsi="TT Firs Neue"/>
        </w:rPr>
        <w:t>/reviews   |   Подзаголовок: «Все отзывы с площадок»</w:t>
      </w:r>
    </w:p>
    <w:p w14:paraId="43293057" w14:textId="77777777" w:rsidR="00E43786" w:rsidRPr="001E3EA2" w:rsidRDefault="00CA4F02">
      <w:pPr>
        <w:pStyle w:val="2"/>
        <w:rPr>
          <w:rFonts w:ascii="TT Firs Neue" w:hAnsi="TT Firs Neue"/>
        </w:rPr>
      </w:pPr>
      <w:bookmarkStart w:id="34" w:name="_Toc230952464"/>
      <w:bookmarkStart w:id="35" w:name="_Toc236923742"/>
      <w:r w:rsidRPr="001E3EA2">
        <w:rPr>
          <w:rFonts w:ascii="TT Firs Neue" w:hAnsi="TT Firs Neue"/>
        </w:rPr>
        <w:t>5.1. Панель фильтров (первая строка)</w:t>
      </w:r>
      <w:bookmarkEnd w:id="34"/>
      <w:bookmarkEnd w:id="35"/>
    </w:p>
    <w:p w14:paraId="1E304908" w14:textId="77777777" w:rsidR="00E43786" w:rsidRPr="001E3EA2" w:rsidRDefault="00CA4F02">
      <w:pPr>
        <w:spacing w:after="120"/>
        <w:rPr>
          <w:rFonts w:ascii="TT Firs Neue" w:hAnsi="TT Firs Neue"/>
        </w:rPr>
      </w:pPr>
      <w:r w:rsidRPr="001E3EA2">
        <w:rPr>
          <w:rFonts w:ascii="TT Firs Neue" w:hAnsi="TT Firs Neue"/>
        </w:rPr>
        <w:t>Горизонтальная панель с семью элементами управления:</w:t>
      </w:r>
    </w:p>
    <w:p w14:paraId="3D6E801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Поиск — текстовое поле «Поиск по тексту отзыва..» — полнотекстовый поиск по содержимому отзывов.</w:t>
      </w:r>
    </w:p>
    <w:p w14:paraId="5333BC94" w14:textId="1A1EB14C" w:rsidR="00E43786" w:rsidRPr="001E3EA2" w:rsidRDefault="00CA4F02">
      <w:pPr>
        <w:pStyle w:val="a4"/>
        <w:numPr>
          <w:ilvl w:val="0"/>
          <w:numId w:val="2"/>
        </w:numPr>
        <w:spacing w:after="40"/>
        <w:rPr>
          <w:rFonts w:ascii="TT Firs Neue" w:hAnsi="TT Firs Neue"/>
        </w:rPr>
      </w:pPr>
      <w:r w:rsidRPr="001E3EA2">
        <w:rPr>
          <w:rFonts w:ascii="TT Firs Neue" w:hAnsi="TT Firs Neue"/>
        </w:rPr>
        <w:t>Площадки — выпадающий мультиселект</w:t>
      </w:r>
      <w:r w:rsidR="001E3EA2" w:rsidRPr="001E3EA2">
        <w:rPr>
          <w:rFonts w:ascii="TT Firs Neue" w:hAnsi="TT Firs Neue"/>
        </w:rPr>
        <w:t xml:space="preserve"> </w:t>
      </w:r>
      <w:r w:rsidRPr="001E3EA2">
        <w:rPr>
          <w:rFonts w:ascii="TT Firs Neue" w:hAnsi="TT Firs Neue"/>
        </w:rPr>
        <w:t>(все подключённые площадки). Фильтрует список только по выбранным площадкам.</w:t>
      </w:r>
    </w:p>
    <w:p w14:paraId="02D660A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Тональности — выпадающий список: «Негативные», «Позитивные».</w:t>
      </w:r>
    </w:p>
    <w:p w14:paraId="75465C7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Оценки — выпадающий список с вариантами от 1 до 5 (по звёздному рейтингу).</w:t>
      </w:r>
    </w:p>
    <w:p w14:paraId="2756998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Наличие ответа — «С ответом» / «Без ответа».</w:t>
      </w:r>
    </w:p>
    <w:p w14:paraId="404D8FE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Наличие маркировки — «Нет» / «Есть маркировка».</w:t>
      </w:r>
    </w:p>
    <w:p w14:paraId="7A96C7B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Наличие отметки — «Нет» / «Да».</w:t>
      </w:r>
    </w:p>
    <w:p w14:paraId="0579A5A9" w14:textId="77777777" w:rsidR="00E43786" w:rsidRPr="001E3EA2" w:rsidRDefault="00CA4F02">
      <w:pPr>
        <w:pStyle w:val="2"/>
        <w:rPr>
          <w:rFonts w:ascii="TT Firs Neue" w:hAnsi="TT Firs Neue"/>
        </w:rPr>
      </w:pPr>
      <w:bookmarkStart w:id="36" w:name="_Toc230952465"/>
      <w:bookmarkStart w:id="37" w:name="_Toc236923743"/>
      <w:r w:rsidRPr="001E3EA2">
        <w:rPr>
          <w:rFonts w:ascii="TT Firs Neue" w:hAnsi="TT Firs Neue"/>
        </w:rPr>
        <w:t>5.2. Панель тегов (вторая строка фильтров)</w:t>
      </w:r>
      <w:bookmarkEnd w:id="36"/>
      <w:bookmarkEnd w:id="37"/>
    </w:p>
    <w:p w14:paraId="26D4EB95" w14:textId="37A385F5" w:rsidR="00E43786" w:rsidRPr="001E3EA2" w:rsidRDefault="00CA4F02">
      <w:pPr>
        <w:pStyle w:val="a4"/>
        <w:numPr>
          <w:ilvl w:val="0"/>
          <w:numId w:val="2"/>
        </w:numPr>
        <w:spacing w:after="40"/>
        <w:rPr>
          <w:rFonts w:ascii="TT Firs Neue" w:hAnsi="TT Firs Neue"/>
        </w:rPr>
      </w:pPr>
      <w:r w:rsidRPr="001E3EA2">
        <w:rPr>
          <w:rFonts w:ascii="TT Firs Neue" w:hAnsi="TT Firs Neue"/>
        </w:rPr>
        <w:t>Теги → Категория услуг — выпадающий мультиселект по категориям (Цена/Стоимость, Качество продукта/услуги, Доставка/Сроки, Ассортимент, Гарантии и поддержка</w:t>
      </w:r>
      <w:r w:rsidR="009D50B4">
        <w:rPr>
          <w:rFonts w:ascii="TT Firs Neue" w:hAnsi="TT Firs Neue"/>
        </w:rPr>
        <w:t xml:space="preserve"> </w:t>
      </w:r>
      <w:bookmarkStart w:id="38" w:name="_Hlk230954238"/>
      <w:r w:rsidR="009D50B4">
        <w:rPr>
          <w:rFonts w:ascii="TT Firs Neue" w:hAnsi="TT Firs Neue"/>
        </w:rPr>
        <w:t>— теги настраиваются пользователем</w:t>
      </w:r>
      <w:bookmarkEnd w:id="38"/>
      <w:r w:rsidRPr="001E3EA2">
        <w:rPr>
          <w:rFonts w:ascii="TT Firs Neue" w:hAnsi="TT Firs Neue"/>
        </w:rPr>
        <w:t>).</w:t>
      </w:r>
    </w:p>
    <w:p w14:paraId="515E8CE4" w14:textId="62925AC3" w:rsidR="00E43786" w:rsidRPr="001E3EA2" w:rsidRDefault="00CA4F02">
      <w:pPr>
        <w:pStyle w:val="a4"/>
        <w:numPr>
          <w:ilvl w:val="0"/>
          <w:numId w:val="2"/>
        </w:numPr>
        <w:spacing w:after="40"/>
        <w:rPr>
          <w:rFonts w:ascii="TT Firs Neue" w:hAnsi="TT Firs Neue"/>
        </w:rPr>
      </w:pPr>
      <w:r w:rsidRPr="001E3EA2">
        <w:rPr>
          <w:rFonts w:ascii="TT Firs Neue" w:hAnsi="TT Firs Neue"/>
        </w:rPr>
        <w:t>Тематика отзыва — выпадающий мультиселект по тематикам (Рекомендация, Жалоба, Благодарность, Сравнение, Совет/Пожелание</w:t>
      </w:r>
      <w:r w:rsidR="009D50B4">
        <w:rPr>
          <w:rFonts w:ascii="TT Firs Neue" w:hAnsi="TT Firs Neue"/>
        </w:rPr>
        <w:t xml:space="preserve"> — теги настраиваются пользователем</w:t>
      </w:r>
      <w:r w:rsidRPr="001E3EA2">
        <w:rPr>
          <w:rFonts w:ascii="TT Firs Neue" w:hAnsi="TT Firs Neue"/>
        </w:rPr>
        <w:t>).</w:t>
      </w:r>
    </w:p>
    <w:p w14:paraId="334FF7E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Сортировка (combobox) — варианты: «Дата создания ↑», «Дата создания ↓», «Рейтинг ↑», «Рейтинг ↓».</w:t>
      </w:r>
    </w:p>
    <w:p w14:paraId="1DE5E9B4"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«Показать» (синяя) — применяет все выставленные фильтры и обновляет список.</w:t>
      </w:r>
    </w:p>
    <w:p w14:paraId="18436C3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«Сбросить все» — сбрасывает все фильтры к значениям по умолчанию.</w:t>
      </w:r>
    </w:p>
    <w:p w14:paraId="6D9C55CC" w14:textId="77777777" w:rsidR="00E43786" w:rsidRPr="001E3EA2" w:rsidRDefault="00CA4F02">
      <w:pPr>
        <w:pStyle w:val="2"/>
        <w:rPr>
          <w:rFonts w:ascii="TT Firs Neue" w:hAnsi="TT Firs Neue"/>
        </w:rPr>
      </w:pPr>
      <w:bookmarkStart w:id="39" w:name="_Toc230952466"/>
      <w:bookmarkStart w:id="40" w:name="_Toc236923744"/>
      <w:r w:rsidRPr="001E3EA2">
        <w:rPr>
          <w:rFonts w:ascii="TT Firs Neue" w:hAnsi="TT Firs Neue"/>
        </w:rPr>
        <w:t>5.3. Строка счётчиков</w:t>
      </w:r>
      <w:bookmarkEnd w:id="39"/>
      <w:bookmarkEnd w:id="40"/>
    </w:p>
    <w:p w14:paraId="219453B2" w14:textId="77777777" w:rsidR="00E43786" w:rsidRPr="001E3EA2" w:rsidRDefault="00CA4F02">
      <w:pPr>
        <w:spacing w:after="120"/>
        <w:rPr>
          <w:rFonts w:ascii="TT Firs Neue" w:hAnsi="TT Firs Neue"/>
        </w:rPr>
      </w:pPr>
      <w:r w:rsidRPr="001E3EA2">
        <w:rPr>
          <w:rFonts w:ascii="TT Firs Neue" w:hAnsi="TT Firs Neue"/>
        </w:rPr>
        <w:t xml:space="preserve">Отображает: «Всего отзывов: [N] | Показано: [N] | </w:t>
      </w:r>
      <w:r w:rsidRPr="001E3EA2">
        <w:rPr>
          <w:rFonts w:ascii="Times New Roman" w:hAnsi="Times New Roman" w:cs="Times New Roman"/>
        </w:rPr>
        <w:t>●</w:t>
      </w:r>
      <w:r w:rsidRPr="001E3EA2">
        <w:rPr>
          <w:rFonts w:ascii="TT Firs Neue" w:hAnsi="TT Firs Neue"/>
        </w:rPr>
        <w:t xml:space="preserve"> </w:t>
      </w:r>
      <w:r w:rsidRPr="001E3EA2">
        <w:rPr>
          <w:rFonts w:ascii="TT Firs Neue" w:hAnsi="TT Firs Neue" w:cs="TT Firs Neue"/>
        </w:rPr>
        <w:t>Позитив</w:t>
      </w:r>
      <w:r w:rsidRPr="001E3EA2">
        <w:rPr>
          <w:rFonts w:ascii="TT Firs Neue" w:hAnsi="TT Firs Neue"/>
        </w:rPr>
        <w:t xml:space="preserve">: [N] | </w:t>
      </w:r>
      <w:r w:rsidRPr="001E3EA2">
        <w:rPr>
          <w:rFonts w:ascii="Times New Roman" w:hAnsi="Times New Roman" w:cs="Times New Roman"/>
        </w:rPr>
        <w:t>●</w:t>
      </w:r>
      <w:r w:rsidRPr="001E3EA2">
        <w:rPr>
          <w:rFonts w:ascii="TT Firs Neue" w:hAnsi="TT Firs Neue"/>
        </w:rPr>
        <w:t xml:space="preserve"> </w:t>
      </w:r>
      <w:r w:rsidRPr="001E3EA2">
        <w:rPr>
          <w:rFonts w:ascii="TT Firs Neue" w:hAnsi="TT Firs Neue" w:cs="TT Firs Neue"/>
        </w:rPr>
        <w:t>Негатив</w:t>
      </w:r>
      <w:r w:rsidRPr="001E3EA2">
        <w:rPr>
          <w:rFonts w:ascii="TT Firs Neue" w:hAnsi="TT Firs Neue"/>
        </w:rPr>
        <w:t>: [N]</w:t>
      </w:r>
      <w:r w:rsidRPr="001E3EA2">
        <w:rPr>
          <w:rFonts w:ascii="TT Firs Neue" w:hAnsi="TT Firs Neue" w:cs="TT Firs Neue"/>
        </w:rPr>
        <w:t>»</w:t>
      </w:r>
      <w:r w:rsidRPr="001E3EA2">
        <w:rPr>
          <w:rFonts w:ascii="TT Firs Neue" w:hAnsi="TT Firs Neue"/>
        </w:rPr>
        <w:t xml:space="preserve">. </w:t>
      </w:r>
      <w:r w:rsidRPr="001E3EA2">
        <w:rPr>
          <w:rFonts w:ascii="TT Firs Neue" w:hAnsi="TT Firs Neue" w:cs="TT Firs Neue"/>
        </w:rPr>
        <w:t>Обновляется</w:t>
      </w:r>
      <w:r w:rsidRPr="001E3EA2">
        <w:rPr>
          <w:rFonts w:ascii="TT Firs Neue" w:hAnsi="TT Firs Neue"/>
        </w:rPr>
        <w:t xml:space="preserve"> </w:t>
      </w:r>
      <w:r w:rsidRPr="001E3EA2">
        <w:rPr>
          <w:rFonts w:ascii="TT Firs Neue" w:hAnsi="TT Firs Neue" w:cs="TT Firs Neue"/>
        </w:rPr>
        <w:t>при</w:t>
      </w:r>
      <w:r w:rsidRPr="001E3EA2">
        <w:rPr>
          <w:rFonts w:ascii="TT Firs Neue" w:hAnsi="TT Firs Neue"/>
        </w:rPr>
        <w:t xml:space="preserve"> </w:t>
      </w:r>
      <w:r w:rsidRPr="001E3EA2">
        <w:rPr>
          <w:rFonts w:ascii="TT Firs Neue" w:hAnsi="TT Firs Neue" w:cs="TT Firs Neue"/>
        </w:rPr>
        <w:t>применении</w:t>
      </w:r>
      <w:r w:rsidRPr="001E3EA2">
        <w:rPr>
          <w:rFonts w:ascii="TT Firs Neue" w:hAnsi="TT Firs Neue"/>
        </w:rPr>
        <w:t xml:space="preserve"> </w:t>
      </w:r>
      <w:r w:rsidRPr="001E3EA2">
        <w:rPr>
          <w:rFonts w:ascii="TT Firs Neue" w:hAnsi="TT Firs Neue" w:cs="TT Firs Neue"/>
        </w:rPr>
        <w:t>фильтров</w:t>
      </w:r>
      <w:r w:rsidRPr="001E3EA2">
        <w:rPr>
          <w:rFonts w:ascii="TT Firs Neue" w:hAnsi="TT Firs Neue"/>
        </w:rPr>
        <w:t>.</w:t>
      </w:r>
    </w:p>
    <w:p w14:paraId="525B8C62" w14:textId="77777777" w:rsidR="00E43786" w:rsidRPr="001E3EA2" w:rsidRDefault="00CA4F02">
      <w:pPr>
        <w:pStyle w:val="2"/>
        <w:rPr>
          <w:rFonts w:ascii="TT Firs Neue" w:hAnsi="TT Firs Neue"/>
        </w:rPr>
      </w:pPr>
      <w:bookmarkStart w:id="41" w:name="_Toc230952467"/>
      <w:bookmarkStart w:id="42" w:name="_Toc236923745"/>
      <w:r w:rsidRPr="001E3EA2">
        <w:rPr>
          <w:rFonts w:ascii="TT Firs Neue" w:hAnsi="TT Firs Neue"/>
        </w:rPr>
        <w:t>5.4. Карточки отзывов</w:t>
      </w:r>
      <w:bookmarkEnd w:id="41"/>
      <w:bookmarkEnd w:id="42"/>
    </w:p>
    <w:p w14:paraId="1D2578B3" w14:textId="77777777" w:rsidR="00E43786" w:rsidRPr="001E3EA2" w:rsidRDefault="00CA4F02">
      <w:pPr>
        <w:spacing w:after="120"/>
        <w:rPr>
          <w:rFonts w:ascii="TT Firs Neue" w:hAnsi="TT Firs Neue"/>
        </w:rPr>
      </w:pPr>
      <w:r w:rsidRPr="001E3EA2">
        <w:rPr>
          <w:rFonts w:ascii="TT Firs Neue" w:hAnsi="TT Firs Neue"/>
        </w:rPr>
        <w:t>Каждый отзыв — отдельная карточка. Структура карточки:</w:t>
      </w:r>
    </w:p>
    <w:p w14:paraId="4194307C" w14:textId="77777777" w:rsidR="00E43786" w:rsidRPr="001E3EA2" w:rsidRDefault="00CA4F02">
      <w:pPr>
        <w:pStyle w:val="3"/>
        <w:rPr>
          <w:rFonts w:ascii="TT Firs Neue" w:hAnsi="TT Firs Neue"/>
        </w:rPr>
      </w:pPr>
      <w:bookmarkStart w:id="43" w:name="_Toc230952468"/>
      <w:bookmarkStart w:id="44" w:name="_Toc236923746"/>
      <w:r w:rsidRPr="001E3EA2">
        <w:rPr>
          <w:rFonts w:ascii="TT Firs Neue" w:hAnsi="TT Firs Neue"/>
        </w:rPr>
        <w:t>Шапка карточки</w:t>
      </w:r>
      <w:bookmarkEnd w:id="43"/>
      <w:bookmarkEnd w:id="44"/>
    </w:p>
    <w:p w14:paraId="6D14ED7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Иконка-аватар площадки (цветной кружок, например «2G» для 2gis, «YA» для Яндекс).</w:t>
      </w:r>
    </w:p>
    <w:p w14:paraId="56E802E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Название площадки — кликабельная ссылка, открывает страницу площадки в новой вкладке.</w:t>
      </w:r>
    </w:p>
    <w:p w14:paraId="1DC4CCD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Звёздный рейтинг (1–5) с числовым значением.</w:t>
      </w:r>
    </w:p>
    <w:p w14:paraId="21F3E57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«ссылка на карточку» — открывает прямую ссылку на карточку организации на площадке в новой вкладке.</w:t>
      </w:r>
    </w:p>
    <w:p w14:paraId="24B611D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Дата и время публикации отзыва. Город (если определён).</w:t>
      </w:r>
    </w:p>
    <w:p w14:paraId="77D8481D" w14:textId="77777777" w:rsidR="00E43786" w:rsidRPr="001E3EA2" w:rsidRDefault="00CA4F02">
      <w:pPr>
        <w:pStyle w:val="3"/>
        <w:rPr>
          <w:rFonts w:ascii="TT Firs Neue" w:hAnsi="TT Firs Neue"/>
        </w:rPr>
      </w:pPr>
      <w:bookmarkStart w:id="45" w:name="_Toc230952469"/>
      <w:bookmarkStart w:id="46" w:name="_Toc236923747"/>
      <w:r w:rsidRPr="001E3EA2">
        <w:rPr>
          <w:rFonts w:ascii="TT Firs Neue" w:hAnsi="TT Firs Neue"/>
        </w:rPr>
        <w:lastRenderedPageBreak/>
        <w:t>Правая часть шапки (элементы управления отзывом)</w:t>
      </w:r>
      <w:bookmarkEnd w:id="45"/>
      <w:bookmarkEnd w:id="46"/>
    </w:p>
    <w:p w14:paraId="3F5371E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Плашка статуса ответа — «Без ответа» (серый) или «Есть ответ» (зелёный).</w:t>
      </w:r>
    </w:p>
    <w:p w14:paraId="7F457E0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Иконка закладки (bookmark) — нажатие открывает модальное окно «Настройка комментария» с текстовым полем «Заметка к отзыву». Кнопки: «Отмена» / «Сохранить». Позволяет добавить внутреннюю пометку, видимую только пользователям проекта.</w:t>
      </w:r>
    </w:p>
    <w:p w14:paraId="280023CA" w14:textId="77777777" w:rsidR="00E43786" w:rsidRPr="001E3EA2" w:rsidRDefault="00CA4F02">
      <w:pPr>
        <w:pStyle w:val="3"/>
        <w:rPr>
          <w:rFonts w:ascii="TT Firs Neue" w:hAnsi="TT Firs Neue"/>
        </w:rPr>
      </w:pPr>
      <w:bookmarkStart w:id="47" w:name="_Toc230952470"/>
      <w:bookmarkStart w:id="48" w:name="_Toc236923748"/>
      <w:r w:rsidRPr="001E3EA2">
        <w:rPr>
          <w:rFonts w:ascii="TT Firs Neue" w:hAnsi="TT Firs Neue"/>
        </w:rPr>
        <w:t>Тело карточки</w:t>
      </w:r>
      <w:bookmarkEnd w:id="47"/>
      <w:bookmarkEnd w:id="48"/>
    </w:p>
    <w:p w14:paraId="2869C90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Полный текст отзыва.</w:t>
      </w:r>
    </w:p>
    <w:p w14:paraId="7D523123" w14:textId="77777777" w:rsidR="00E43786" w:rsidRPr="001E3EA2" w:rsidRDefault="00CA4F02">
      <w:pPr>
        <w:pStyle w:val="3"/>
        <w:rPr>
          <w:rFonts w:ascii="TT Firs Neue" w:hAnsi="TT Firs Neue"/>
        </w:rPr>
      </w:pPr>
      <w:bookmarkStart w:id="49" w:name="_Toc230952471"/>
      <w:bookmarkStart w:id="50" w:name="_Toc236923749"/>
      <w:r w:rsidRPr="001E3EA2">
        <w:rPr>
          <w:rFonts w:ascii="TT Firs Neue" w:hAnsi="TT Firs Neue"/>
        </w:rPr>
        <w:t>Нижняя часть карточки — теги</w:t>
      </w:r>
      <w:bookmarkEnd w:id="49"/>
      <w:bookmarkEnd w:id="50"/>
    </w:p>
    <w:p w14:paraId="553407DF" w14:textId="77777777" w:rsidR="00E43786" w:rsidRPr="001E3EA2" w:rsidRDefault="00CA4F02">
      <w:pPr>
        <w:spacing w:after="120"/>
        <w:rPr>
          <w:rFonts w:ascii="TT Firs Neue" w:hAnsi="TT Firs Neue"/>
        </w:rPr>
      </w:pPr>
      <w:r w:rsidRPr="001E3EA2">
        <w:rPr>
          <w:rFonts w:ascii="TT Firs Neue" w:hAnsi="TT Firs Neue"/>
        </w:rPr>
        <w:t>Теги, автоматически проставленные AI-анализом. Каждый тег — цветная плашка с иконкой «×» (снять тег) и кнопкой «+» (добавить новый тег вручную). Примеры: «Гарантии и поддержка ×», «Жалоба ×».</w:t>
      </w:r>
    </w:p>
    <w:p w14:paraId="60FBF129" w14:textId="77777777" w:rsidR="00E43786" w:rsidRPr="001E3EA2" w:rsidRDefault="00CA4F02">
      <w:pPr>
        <w:pStyle w:val="1"/>
        <w:rPr>
          <w:rFonts w:ascii="TT Firs Neue" w:hAnsi="TT Firs Neue"/>
        </w:rPr>
      </w:pPr>
      <w:bookmarkStart w:id="51" w:name="_Toc230952472"/>
      <w:bookmarkStart w:id="52" w:name="_Toc236923750"/>
      <w:r w:rsidRPr="001E3EA2">
        <w:rPr>
          <w:rFonts w:ascii="TT Firs Neue" w:hAnsi="TT Firs Neue"/>
        </w:rPr>
        <w:t>6. Страница «Статистика»</w:t>
      </w:r>
      <w:bookmarkEnd w:id="51"/>
      <w:bookmarkEnd w:id="52"/>
    </w:p>
    <w:p w14:paraId="3C5F8E22" w14:textId="2BED2790"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/statistics   |   Заголовок: «Детальная статистика»</w:t>
      </w:r>
    </w:p>
    <w:p w14:paraId="38DC78D5" w14:textId="77777777" w:rsidR="00E43786" w:rsidRPr="001E3EA2" w:rsidRDefault="00CA4F02">
      <w:pPr>
        <w:spacing w:after="120"/>
        <w:rPr>
          <w:rFonts w:ascii="TT Firs Neue" w:hAnsi="TT Firs Neue"/>
        </w:rPr>
      </w:pPr>
      <w:r w:rsidRPr="001E3EA2">
        <w:rPr>
          <w:rFonts w:ascii="TT Firs Neue" w:hAnsi="TT Firs Neue"/>
        </w:rPr>
        <w:t>Под заголовком — общий диапазон дат данных (например, «2025-04-01 — 2026-05-29»).</w:t>
      </w:r>
    </w:p>
    <w:p w14:paraId="7D144BFB" w14:textId="77777777" w:rsidR="00E43786" w:rsidRPr="001E3EA2" w:rsidRDefault="00CA4F02">
      <w:pPr>
        <w:pStyle w:val="2"/>
        <w:rPr>
          <w:rFonts w:ascii="TT Firs Neue" w:hAnsi="TT Firs Neue"/>
        </w:rPr>
      </w:pPr>
      <w:bookmarkStart w:id="53" w:name="_Toc230952473"/>
      <w:bookmarkStart w:id="54" w:name="_Toc236923751"/>
      <w:r w:rsidRPr="001E3EA2">
        <w:rPr>
          <w:rFonts w:ascii="TT Firs Neue" w:hAnsi="TT Firs Neue"/>
        </w:rPr>
        <w:t>6.1. Фильтр площадок</w:t>
      </w:r>
      <w:bookmarkEnd w:id="53"/>
      <w:bookmarkEnd w:id="54"/>
    </w:p>
    <w:p w14:paraId="0EB3DCC4" w14:textId="0B1EF183" w:rsidR="00E43786" w:rsidRPr="001E3EA2" w:rsidRDefault="00CA4F02">
      <w:pPr>
        <w:spacing w:after="120"/>
        <w:rPr>
          <w:rFonts w:ascii="TT Firs Neue" w:hAnsi="TT Firs Neue"/>
        </w:rPr>
      </w:pPr>
      <w:r w:rsidRPr="001E3EA2">
        <w:rPr>
          <w:rFonts w:ascii="TT Firs Neue" w:hAnsi="TT Firs Neue"/>
        </w:rPr>
        <w:t>Выпадающий список «Площадки» в верхнем левом углу — позволяет выбрать одну или несколько площадок для отображения статистики.</w:t>
      </w:r>
    </w:p>
    <w:p w14:paraId="2528F2FE" w14:textId="77777777" w:rsidR="00E43786" w:rsidRPr="001E3EA2" w:rsidRDefault="00CA4F02">
      <w:pPr>
        <w:pStyle w:val="2"/>
        <w:rPr>
          <w:rFonts w:ascii="TT Firs Neue" w:hAnsi="TT Firs Neue"/>
        </w:rPr>
      </w:pPr>
      <w:bookmarkStart w:id="55" w:name="_Toc230952474"/>
      <w:bookmarkStart w:id="56" w:name="_Toc236923752"/>
      <w:r w:rsidRPr="001E3EA2">
        <w:rPr>
          <w:rFonts w:ascii="TT Firs Neue" w:hAnsi="TT Firs Neue"/>
        </w:rPr>
        <w:t>6.2. KPI-плашки</w:t>
      </w:r>
      <w:bookmarkEnd w:id="55"/>
      <w:bookmarkEnd w:id="56"/>
    </w:p>
    <w:p w14:paraId="2EFEBF0F" w14:textId="77777777" w:rsidR="00E43786" w:rsidRPr="001E3EA2" w:rsidRDefault="00CA4F02">
      <w:pPr>
        <w:spacing w:after="120"/>
        <w:rPr>
          <w:rFonts w:ascii="TT Firs Neue" w:hAnsi="TT Firs Neue"/>
        </w:rPr>
      </w:pPr>
      <w:r w:rsidRPr="001E3EA2">
        <w:rPr>
          <w:rFonts w:ascii="TT Firs Neue" w:hAnsi="TT Firs Neue"/>
        </w:rPr>
        <w:t xml:space="preserve">Горизонтальный ряд из шести цветных карточек с ключевыми метриками (у каждой иконка </w:t>
      </w:r>
      <w:r w:rsidRPr="001E3EA2">
        <w:rPr>
          <w:rFonts w:ascii="MS Mincho" w:eastAsia="MS Mincho" w:hAnsi="MS Mincho" w:cs="MS Mincho" w:hint="eastAsia"/>
        </w:rPr>
        <w:t>ⓘ</w:t>
      </w:r>
      <w:r w:rsidRPr="001E3EA2">
        <w:rPr>
          <w:rFonts w:ascii="TT Firs Neue" w:hAnsi="TT Firs Neue"/>
        </w:rPr>
        <w:t xml:space="preserve"> </w:t>
      </w:r>
      <w:r w:rsidRPr="001E3EA2">
        <w:rPr>
          <w:rFonts w:ascii="TT Firs Neue" w:hAnsi="TT Firs Neue" w:cs="TT Firs Neue"/>
        </w:rPr>
        <w:t>с</w:t>
      </w:r>
      <w:r w:rsidRPr="001E3EA2">
        <w:rPr>
          <w:rFonts w:ascii="TT Firs Neue" w:hAnsi="TT Firs Neue"/>
        </w:rPr>
        <w:t xml:space="preserve"> </w:t>
      </w:r>
      <w:r w:rsidRPr="001E3EA2">
        <w:rPr>
          <w:rFonts w:ascii="TT Firs Neue" w:hAnsi="TT Firs Neue" w:cs="TT Firs Neue"/>
        </w:rPr>
        <w:t>тултипом</w:t>
      </w:r>
      <w:r w:rsidRPr="001E3EA2">
        <w:rPr>
          <w:rFonts w:ascii="TT Firs Neue" w:hAnsi="TT Firs Neue"/>
        </w:rPr>
        <w:t>):</w:t>
      </w:r>
    </w:p>
    <w:p w14:paraId="7DF4728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Рейтинг — средний рейтинг (синяя карточка, стрелка тренда ↑/↓).</w:t>
      </w:r>
    </w:p>
    <w:p w14:paraId="25DB455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Всего отзывов — суммарное количество (синяя).</w:t>
      </w:r>
    </w:p>
    <w:p w14:paraId="6800FF3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Позитивные — количество позитивных отзывов (зелёная).</w:t>
      </w:r>
    </w:p>
    <w:p w14:paraId="094ABEB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Негативные — количество негативных отзывов (красная).</w:t>
      </w:r>
    </w:p>
    <w:p w14:paraId="13822F2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 ответом — количество отвеченных отзывов (фиолетовая).</w:t>
      </w:r>
    </w:p>
    <w:p w14:paraId="045763A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Без ответа — количество неотвеченных (оранжевая).</w:t>
      </w:r>
    </w:p>
    <w:p w14:paraId="2797B765" w14:textId="77777777" w:rsidR="00E43786" w:rsidRPr="001E3EA2" w:rsidRDefault="00CA4F02">
      <w:pPr>
        <w:pStyle w:val="2"/>
        <w:rPr>
          <w:rFonts w:ascii="TT Firs Neue" w:hAnsi="TT Firs Neue"/>
        </w:rPr>
      </w:pPr>
      <w:bookmarkStart w:id="57" w:name="_Toc230952475"/>
      <w:bookmarkStart w:id="58" w:name="_Toc236923753"/>
      <w:r w:rsidRPr="001E3EA2">
        <w:rPr>
          <w:rFonts w:ascii="TT Firs Neue" w:hAnsi="TT Firs Neue"/>
        </w:rPr>
        <w:t>6.3. Сводная таблица по площадкам</w:t>
      </w:r>
      <w:bookmarkEnd w:id="57"/>
      <w:bookmarkEnd w:id="58"/>
    </w:p>
    <w:p w14:paraId="0263657A" w14:textId="77777777" w:rsidR="00E43786" w:rsidRPr="001E3EA2" w:rsidRDefault="00CA4F02">
      <w:pPr>
        <w:spacing w:after="120"/>
        <w:rPr>
          <w:rFonts w:ascii="TT Firs Neue" w:hAnsi="TT Firs Neue"/>
        </w:rPr>
      </w:pPr>
      <w:r w:rsidRPr="001E3EA2">
        <w:rPr>
          <w:rFonts w:ascii="TT Firs Neue" w:hAnsi="TT Firs Neue"/>
        </w:rPr>
        <w:t>Заголовки столбцов: Площадка, Ссылок, Рейтинг, Отзывов, С ответом, Без ответа, Позитив, Негатив.</w:t>
      </w:r>
    </w:p>
    <w:p w14:paraId="3A38AD3F" w14:textId="77777777" w:rsidR="00E43786" w:rsidRPr="001E3EA2" w:rsidRDefault="00CA4F02">
      <w:pPr>
        <w:spacing w:after="120"/>
        <w:rPr>
          <w:rFonts w:ascii="TT Firs Neue" w:hAnsi="TT Firs Neue"/>
        </w:rPr>
      </w:pPr>
      <w:r w:rsidRPr="001E3EA2">
        <w:rPr>
          <w:rFonts w:ascii="TT Firs Neue" w:hAnsi="TT Firs Neue"/>
        </w:rPr>
        <w:t>Каждая строка — площадка с иконкой. Значения позитива/негатива отображаются в абсолютных числах и процентах (например, «188 (30%)»). Позитивные — зелёным, негативные — красным цветом. Итоговая строка «Итого» суммирует все метрики.</w:t>
      </w:r>
    </w:p>
    <w:p w14:paraId="2B5B1F02" w14:textId="77777777" w:rsidR="00E43786" w:rsidRPr="001E3EA2" w:rsidRDefault="00CA4F02">
      <w:pPr>
        <w:spacing w:after="120"/>
        <w:rPr>
          <w:rFonts w:ascii="TT Firs Neue" w:hAnsi="TT Firs Neue"/>
        </w:rPr>
      </w:pPr>
      <w:r w:rsidRPr="001E3EA2">
        <w:rPr>
          <w:rFonts w:ascii="TT Firs Neue" w:hAnsi="TT Firs Neue"/>
        </w:rPr>
        <w:t>При нажатии на строку площадки разворачивается детализация по отдельным ссылкам этой площадки (согласно тултипу: «При нажатии на конкретную площадку можно увидеть все к ней относящиеся ссылки»).</w:t>
      </w:r>
    </w:p>
    <w:p w14:paraId="61C16764" w14:textId="77777777" w:rsidR="00E43786" w:rsidRPr="001E3EA2" w:rsidRDefault="00CA4F02">
      <w:pPr>
        <w:pStyle w:val="2"/>
        <w:rPr>
          <w:rFonts w:ascii="TT Firs Neue" w:hAnsi="TT Firs Neue"/>
        </w:rPr>
      </w:pPr>
      <w:bookmarkStart w:id="59" w:name="_Toc230952476"/>
      <w:bookmarkStart w:id="60" w:name="_Toc236923754"/>
      <w:r w:rsidRPr="001E3EA2">
        <w:rPr>
          <w:rFonts w:ascii="TT Firs Neue" w:hAnsi="TT Firs Neue"/>
        </w:rPr>
        <w:lastRenderedPageBreak/>
        <w:t>6.4. График «Динамика рейтинга по площадкам»</w:t>
      </w:r>
      <w:bookmarkEnd w:id="59"/>
      <w:bookmarkEnd w:id="60"/>
    </w:p>
    <w:p w14:paraId="53A85519" w14:textId="77777777" w:rsidR="00E43786" w:rsidRPr="001E3EA2" w:rsidRDefault="00CA4F02">
      <w:pPr>
        <w:spacing w:after="120"/>
        <w:rPr>
          <w:rFonts w:ascii="TT Firs Neue" w:hAnsi="TT Firs Neue"/>
        </w:rPr>
      </w:pPr>
      <w:r w:rsidRPr="001E3EA2">
        <w:rPr>
          <w:rFonts w:ascii="TT Firs Neue" w:hAnsi="TT Firs Neue"/>
        </w:rPr>
        <w:t xml:space="preserve">Линейный график, ось X — дата, ось Y — рейтинг (0–5). Элементы управления: чекбоксы площадок (с кнопкой </w:t>
      </w:r>
      <w:r w:rsidRPr="001E3EA2">
        <w:rPr>
          <w:rFonts w:ascii="Times New Roman" w:hAnsi="Times New Roman" w:cs="Times New Roman"/>
        </w:rPr>
        <w:t>▼</w:t>
      </w:r>
      <w:r w:rsidRPr="001E3EA2">
        <w:rPr>
          <w:rFonts w:ascii="TT Firs Neue" w:hAnsi="TT Firs Neue"/>
        </w:rPr>
        <w:t xml:space="preserve"> </w:t>
      </w:r>
      <w:r w:rsidRPr="001E3EA2">
        <w:rPr>
          <w:rFonts w:ascii="TT Firs Neue" w:hAnsi="TT Firs Neue" w:cs="TT Firs Neue"/>
        </w:rPr>
        <w:t>для</w:t>
      </w:r>
      <w:r w:rsidRPr="001E3EA2">
        <w:rPr>
          <w:rFonts w:ascii="TT Firs Neue" w:hAnsi="TT Firs Neue"/>
        </w:rPr>
        <w:t xml:space="preserve"> </w:t>
      </w:r>
      <w:r w:rsidRPr="001E3EA2">
        <w:rPr>
          <w:rFonts w:ascii="TT Firs Neue" w:hAnsi="TT Firs Neue" w:cs="TT Firs Neue"/>
        </w:rPr>
        <w:t>расширенного</w:t>
      </w:r>
      <w:r w:rsidRPr="001E3EA2">
        <w:rPr>
          <w:rFonts w:ascii="TT Firs Neue" w:hAnsi="TT Firs Neue"/>
        </w:rPr>
        <w:t xml:space="preserve"> </w:t>
      </w:r>
      <w:r w:rsidRPr="001E3EA2">
        <w:rPr>
          <w:rFonts w:ascii="TT Firs Neue" w:hAnsi="TT Firs Neue" w:cs="TT Firs Neue"/>
        </w:rPr>
        <w:t>списка</w:t>
      </w:r>
      <w:r w:rsidRPr="001E3EA2">
        <w:rPr>
          <w:rFonts w:ascii="TT Firs Neue" w:hAnsi="TT Firs Neue"/>
        </w:rPr>
        <w:t xml:space="preserve">), </w:t>
      </w:r>
      <w:r w:rsidRPr="001E3EA2">
        <w:rPr>
          <w:rFonts w:ascii="TT Firs Neue" w:hAnsi="TT Firs Neue" w:cs="TT Firs Neue"/>
        </w:rPr>
        <w:t>кнопки</w:t>
      </w:r>
      <w:r w:rsidRPr="001E3EA2">
        <w:rPr>
          <w:rFonts w:ascii="TT Firs Neue" w:hAnsi="TT Firs Neue"/>
        </w:rPr>
        <w:t xml:space="preserve"> </w:t>
      </w:r>
      <w:r w:rsidRPr="001E3EA2">
        <w:rPr>
          <w:rFonts w:ascii="TT Firs Neue" w:hAnsi="TT Firs Neue" w:cs="TT Firs Neue"/>
        </w:rPr>
        <w:t>диапазона</w:t>
      </w:r>
      <w:r w:rsidRPr="001E3EA2">
        <w:rPr>
          <w:rFonts w:ascii="TT Firs Neue" w:hAnsi="TT Firs Neue"/>
        </w:rPr>
        <w:t xml:space="preserve"> 1</w:t>
      </w:r>
      <w:r w:rsidRPr="001E3EA2">
        <w:rPr>
          <w:rFonts w:ascii="TT Firs Neue" w:hAnsi="TT Firs Neue" w:cs="TT Firs Neue"/>
        </w:rPr>
        <w:t>Д</w:t>
      </w:r>
      <w:r w:rsidRPr="001E3EA2">
        <w:rPr>
          <w:rFonts w:ascii="TT Firs Neue" w:hAnsi="TT Firs Neue"/>
        </w:rPr>
        <w:t xml:space="preserve"> / 1</w:t>
      </w:r>
      <w:r w:rsidRPr="001E3EA2">
        <w:rPr>
          <w:rFonts w:ascii="TT Firs Neue" w:hAnsi="TT Firs Neue" w:cs="TT Firs Neue"/>
        </w:rPr>
        <w:t>Н</w:t>
      </w:r>
      <w:r w:rsidRPr="001E3EA2">
        <w:rPr>
          <w:rFonts w:ascii="TT Firs Neue" w:hAnsi="TT Firs Neue"/>
        </w:rPr>
        <w:t xml:space="preserve"> / 1</w:t>
      </w:r>
      <w:r w:rsidRPr="001E3EA2">
        <w:rPr>
          <w:rFonts w:ascii="TT Firs Neue" w:hAnsi="TT Firs Neue" w:cs="TT Firs Neue"/>
        </w:rPr>
        <w:t>М</w:t>
      </w:r>
      <w:r w:rsidRPr="001E3EA2">
        <w:rPr>
          <w:rFonts w:ascii="TT Firs Neue" w:hAnsi="TT Firs Neue"/>
        </w:rPr>
        <w:t xml:space="preserve"> / 3</w:t>
      </w:r>
      <w:r w:rsidRPr="001E3EA2">
        <w:rPr>
          <w:rFonts w:ascii="TT Firs Neue" w:hAnsi="TT Firs Neue" w:cs="TT Firs Neue"/>
        </w:rPr>
        <w:t>М</w:t>
      </w:r>
      <w:r w:rsidRPr="001E3EA2">
        <w:rPr>
          <w:rFonts w:ascii="TT Firs Neue" w:hAnsi="TT Firs Neue"/>
        </w:rPr>
        <w:t xml:space="preserve"> / 6</w:t>
      </w:r>
      <w:r w:rsidRPr="001E3EA2">
        <w:rPr>
          <w:rFonts w:ascii="TT Firs Neue" w:hAnsi="TT Firs Neue" w:cs="TT Firs Neue"/>
        </w:rPr>
        <w:t>М</w:t>
      </w:r>
      <w:r w:rsidRPr="001E3EA2">
        <w:rPr>
          <w:rFonts w:ascii="TT Firs Neue" w:hAnsi="TT Firs Neue"/>
        </w:rPr>
        <w:t xml:space="preserve"> / 1</w:t>
      </w:r>
      <w:r w:rsidRPr="001E3EA2">
        <w:rPr>
          <w:rFonts w:ascii="TT Firs Neue" w:hAnsi="TT Firs Neue" w:cs="TT Firs Neue"/>
        </w:rPr>
        <w:t>Г</w:t>
      </w:r>
      <w:r w:rsidRPr="001E3EA2">
        <w:rPr>
          <w:rFonts w:ascii="TT Firs Neue" w:hAnsi="TT Firs Neue"/>
        </w:rPr>
        <w:t>.</w:t>
      </w:r>
    </w:p>
    <w:p w14:paraId="7BD57DE4" w14:textId="77777777" w:rsidR="00E43786" w:rsidRPr="001E3EA2" w:rsidRDefault="00CA4F02">
      <w:pPr>
        <w:pStyle w:val="2"/>
        <w:rPr>
          <w:rFonts w:ascii="TT Firs Neue" w:hAnsi="TT Firs Neue"/>
        </w:rPr>
      </w:pPr>
      <w:bookmarkStart w:id="61" w:name="_Toc230952477"/>
      <w:bookmarkStart w:id="62" w:name="_Toc236923755"/>
      <w:r w:rsidRPr="001E3EA2">
        <w:rPr>
          <w:rFonts w:ascii="TT Firs Neue" w:hAnsi="TT Firs Neue"/>
        </w:rPr>
        <w:t>6.5. График «Динамика количества отзывов по площадкам»</w:t>
      </w:r>
      <w:bookmarkEnd w:id="61"/>
      <w:bookmarkEnd w:id="62"/>
    </w:p>
    <w:p w14:paraId="484B7D8D" w14:textId="77777777" w:rsidR="00E43786" w:rsidRPr="001E3EA2" w:rsidRDefault="00CA4F02">
      <w:pPr>
        <w:spacing w:after="120"/>
        <w:rPr>
          <w:rFonts w:ascii="TT Firs Neue" w:hAnsi="TT Firs Neue"/>
        </w:rPr>
      </w:pPr>
      <w:r w:rsidRPr="001E3EA2">
        <w:rPr>
          <w:rFonts w:ascii="TT Firs Neue" w:hAnsi="TT Firs Neue"/>
        </w:rPr>
        <w:t xml:space="preserve">Линейный график, показывающий ежедневное количество новых отзывов. Те же элементы управления: чекбоксы площадок, кнопка </w:t>
      </w:r>
      <w:r w:rsidRPr="001E3EA2">
        <w:rPr>
          <w:rFonts w:ascii="Times New Roman" w:hAnsi="Times New Roman" w:cs="Times New Roman"/>
        </w:rPr>
        <w:t>▼</w:t>
      </w:r>
      <w:r w:rsidRPr="001E3EA2">
        <w:rPr>
          <w:rFonts w:ascii="TT Firs Neue" w:hAnsi="TT Firs Neue"/>
        </w:rPr>
        <w:t xml:space="preserve">, </w:t>
      </w:r>
      <w:r w:rsidRPr="001E3EA2">
        <w:rPr>
          <w:rFonts w:ascii="TT Firs Neue" w:hAnsi="TT Firs Neue" w:cs="TT Firs Neue"/>
        </w:rPr>
        <w:t>кнопки</w:t>
      </w:r>
      <w:r w:rsidRPr="001E3EA2">
        <w:rPr>
          <w:rFonts w:ascii="TT Firs Neue" w:hAnsi="TT Firs Neue"/>
        </w:rPr>
        <w:t xml:space="preserve"> </w:t>
      </w:r>
      <w:r w:rsidRPr="001E3EA2">
        <w:rPr>
          <w:rFonts w:ascii="TT Firs Neue" w:hAnsi="TT Firs Neue" w:cs="TT Firs Neue"/>
        </w:rPr>
        <w:t>диапазона</w:t>
      </w:r>
      <w:r w:rsidRPr="001E3EA2">
        <w:rPr>
          <w:rFonts w:ascii="TT Firs Neue" w:hAnsi="TT Firs Neue"/>
        </w:rPr>
        <w:t xml:space="preserve"> 1</w:t>
      </w:r>
      <w:r w:rsidRPr="001E3EA2">
        <w:rPr>
          <w:rFonts w:ascii="TT Firs Neue" w:hAnsi="TT Firs Neue" w:cs="TT Firs Neue"/>
        </w:rPr>
        <w:t>Д</w:t>
      </w:r>
      <w:r w:rsidRPr="001E3EA2">
        <w:rPr>
          <w:rFonts w:ascii="TT Firs Neue" w:hAnsi="TT Firs Neue"/>
        </w:rPr>
        <w:t xml:space="preserve"> / 1</w:t>
      </w:r>
      <w:r w:rsidRPr="001E3EA2">
        <w:rPr>
          <w:rFonts w:ascii="TT Firs Neue" w:hAnsi="TT Firs Neue" w:cs="TT Firs Neue"/>
        </w:rPr>
        <w:t>Н</w:t>
      </w:r>
      <w:r w:rsidRPr="001E3EA2">
        <w:rPr>
          <w:rFonts w:ascii="TT Firs Neue" w:hAnsi="TT Firs Neue"/>
        </w:rPr>
        <w:t xml:space="preserve"> / 1</w:t>
      </w:r>
      <w:r w:rsidRPr="001E3EA2">
        <w:rPr>
          <w:rFonts w:ascii="TT Firs Neue" w:hAnsi="TT Firs Neue" w:cs="TT Firs Neue"/>
        </w:rPr>
        <w:t>М</w:t>
      </w:r>
      <w:r w:rsidRPr="001E3EA2">
        <w:rPr>
          <w:rFonts w:ascii="TT Firs Neue" w:hAnsi="TT Firs Neue"/>
        </w:rPr>
        <w:t xml:space="preserve"> / 3</w:t>
      </w:r>
      <w:r w:rsidRPr="001E3EA2">
        <w:rPr>
          <w:rFonts w:ascii="TT Firs Neue" w:hAnsi="TT Firs Neue" w:cs="TT Firs Neue"/>
        </w:rPr>
        <w:t>М</w:t>
      </w:r>
      <w:r w:rsidRPr="001E3EA2">
        <w:rPr>
          <w:rFonts w:ascii="TT Firs Neue" w:hAnsi="TT Firs Neue"/>
        </w:rPr>
        <w:t xml:space="preserve"> / 6</w:t>
      </w:r>
      <w:r w:rsidRPr="001E3EA2">
        <w:rPr>
          <w:rFonts w:ascii="TT Firs Neue" w:hAnsi="TT Firs Neue" w:cs="TT Firs Neue"/>
        </w:rPr>
        <w:t>М</w:t>
      </w:r>
      <w:r w:rsidRPr="001E3EA2">
        <w:rPr>
          <w:rFonts w:ascii="TT Firs Neue" w:hAnsi="TT Firs Neue"/>
        </w:rPr>
        <w:t xml:space="preserve"> / 1</w:t>
      </w:r>
      <w:r w:rsidRPr="001E3EA2">
        <w:rPr>
          <w:rFonts w:ascii="TT Firs Neue" w:hAnsi="TT Firs Neue" w:cs="TT Firs Neue"/>
        </w:rPr>
        <w:t>Г</w:t>
      </w:r>
      <w:r w:rsidRPr="001E3EA2">
        <w:rPr>
          <w:rFonts w:ascii="TT Firs Neue" w:hAnsi="TT Firs Neue"/>
        </w:rPr>
        <w:t>.</w:t>
      </w:r>
    </w:p>
    <w:p w14:paraId="131C6F74" w14:textId="77777777" w:rsidR="00E43786" w:rsidRPr="001E3EA2" w:rsidRDefault="00CA4F02">
      <w:pPr>
        <w:pStyle w:val="2"/>
        <w:rPr>
          <w:rFonts w:ascii="TT Firs Neue" w:hAnsi="TT Firs Neue"/>
        </w:rPr>
      </w:pPr>
      <w:bookmarkStart w:id="63" w:name="_Toc230952478"/>
      <w:bookmarkStart w:id="64" w:name="_Toc236923756"/>
      <w:r w:rsidRPr="001E3EA2">
        <w:rPr>
          <w:rFonts w:ascii="TT Firs Neue" w:hAnsi="TT Firs Neue"/>
        </w:rPr>
        <w:t>6.6. Графики «Отзывы по оценкам» и «Отзывы по тональности»</w:t>
      </w:r>
      <w:bookmarkEnd w:id="63"/>
      <w:bookmarkEnd w:id="64"/>
    </w:p>
    <w:p w14:paraId="44EC77D4" w14:textId="77777777" w:rsidR="00E43786" w:rsidRPr="001E3EA2" w:rsidRDefault="00CA4F02">
      <w:pPr>
        <w:spacing w:after="120"/>
        <w:rPr>
          <w:rFonts w:ascii="TT Firs Neue" w:hAnsi="TT Firs Neue"/>
        </w:rPr>
      </w:pPr>
      <w:r w:rsidRPr="001E3EA2">
        <w:rPr>
          <w:rFonts w:ascii="TT Firs Neue" w:hAnsi="TT Firs Neue"/>
        </w:rPr>
        <w:t>Два горизонтально расположенных графика:</w:t>
      </w:r>
    </w:p>
    <w:p w14:paraId="3EBDCCD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Отзывы по оценкам — распределение по звёздному рейтингу (1</w:t>
      </w:r>
      <w:r w:rsidRPr="001E3EA2">
        <w:rPr>
          <w:rFonts w:ascii="Segoe UI Symbol" w:hAnsi="Segoe UI Symbol" w:cs="Segoe UI Symbol"/>
        </w:rPr>
        <w:t>★</w:t>
      </w:r>
      <w:r w:rsidRPr="001E3EA2">
        <w:rPr>
          <w:rFonts w:ascii="TT Firs Neue" w:hAnsi="TT Firs Neue" w:cs="TT Firs Neue"/>
        </w:rPr>
        <w:t>–</w:t>
      </w:r>
      <w:r w:rsidRPr="001E3EA2">
        <w:rPr>
          <w:rFonts w:ascii="TT Firs Neue" w:hAnsi="TT Firs Neue"/>
        </w:rPr>
        <w:t>5</w:t>
      </w:r>
      <w:r w:rsidRPr="001E3EA2">
        <w:rPr>
          <w:rFonts w:ascii="Segoe UI Symbol" w:hAnsi="Segoe UI Symbol" w:cs="Segoe UI Symbol"/>
        </w:rPr>
        <w:t>★</w:t>
      </w:r>
      <w:r w:rsidRPr="001E3EA2">
        <w:rPr>
          <w:rFonts w:ascii="TT Firs Neue" w:hAnsi="TT Firs Neue"/>
        </w:rPr>
        <w:t xml:space="preserve">). </w:t>
      </w:r>
      <w:r w:rsidRPr="001E3EA2">
        <w:rPr>
          <w:rFonts w:ascii="TT Firs Neue" w:hAnsi="TT Firs Neue" w:cs="TT Firs Neue"/>
        </w:rPr>
        <w:t>Цвет</w:t>
      </w:r>
      <w:r w:rsidRPr="001E3EA2">
        <w:rPr>
          <w:rFonts w:ascii="TT Firs Neue" w:hAnsi="TT Firs Neue"/>
        </w:rPr>
        <w:t xml:space="preserve"> </w:t>
      </w:r>
      <w:r w:rsidRPr="001E3EA2">
        <w:rPr>
          <w:rFonts w:ascii="TT Firs Neue" w:hAnsi="TT Firs Neue" w:cs="TT Firs Neue"/>
        </w:rPr>
        <w:t>столбцов</w:t>
      </w:r>
      <w:r w:rsidRPr="001E3EA2">
        <w:rPr>
          <w:rFonts w:ascii="TT Firs Neue" w:hAnsi="TT Firs Neue"/>
        </w:rPr>
        <w:t xml:space="preserve"> </w:t>
      </w:r>
      <w:r w:rsidRPr="001E3EA2">
        <w:rPr>
          <w:rFonts w:ascii="TT Firs Neue" w:hAnsi="TT Firs Neue" w:cs="TT Firs Neue"/>
        </w:rPr>
        <w:t>по</w:t>
      </w:r>
      <w:r w:rsidRPr="001E3EA2">
        <w:rPr>
          <w:rFonts w:ascii="TT Firs Neue" w:hAnsi="TT Firs Neue"/>
        </w:rPr>
        <w:t xml:space="preserve"> </w:t>
      </w:r>
      <w:r w:rsidRPr="001E3EA2">
        <w:rPr>
          <w:rFonts w:ascii="TT Firs Neue" w:hAnsi="TT Firs Neue" w:cs="TT Firs Neue"/>
        </w:rPr>
        <w:t>принципу</w:t>
      </w:r>
      <w:r w:rsidRPr="001E3EA2">
        <w:rPr>
          <w:rFonts w:ascii="TT Firs Neue" w:hAnsi="TT Firs Neue"/>
        </w:rPr>
        <w:t xml:space="preserve"> </w:t>
      </w:r>
      <w:r w:rsidRPr="001E3EA2">
        <w:rPr>
          <w:rFonts w:ascii="TT Firs Neue" w:hAnsi="TT Firs Neue" w:cs="TT Firs Neue"/>
        </w:rPr>
        <w:t>светофора</w:t>
      </w:r>
      <w:r w:rsidRPr="001E3EA2">
        <w:rPr>
          <w:rFonts w:ascii="TT Firs Neue" w:hAnsi="TT Firs Neue"/>
        </w:rPr>
        <w:t>: 5</w:t>
      </w:r>
      <w:r w:rsidRPr="001E3EA2">
        <w:rPr>
          <w:rFonts w:ascii="Segoe UI Symbol" w:hAnsi="Segoe UI Symbol" w:cs="Segoe UI Symbol"/>
        </w:rPr>
        <w:t>★</w:t>
      </w:r>
      <w:r w:rsidRPr="001E3EA2">
        <w:rPr>
          <w:rFonts w:ascii="TT Firs Neue" w:hAnsi="TT Firs Neue"/>
        </w:rPr>
        <w:t xml:space="preserve"> </w:t>
      </w:r>
      <w:r w:rsidRPr="001E3EA2">
        <w:rPr>
          <w:rFonts w:ascii="TT Firs Neue" w:hAnsi="TT Firs Neue" w:cs="TT Firs Neue"/>
        </w:rPr>
        <w:t>—</w:t>
      </w:r>
      <w:r w:rsidRPr="001E3EA2">
        <w:rPr>
          <w:rFonts w:ascii="TT Firs Neue" w:hAnsi="TT Firs Neue"/>
        </w:rPr>
        <w:t xml:space="preserve"> </w:t>
      </w:r>
      <w:r w:rsidRPr="001E3EA2">
        <w:rPr>
          <w:rFonts w:ascii="TT Firs Neue" w:hAnsi="TT Firs Neue" w:cs="TT Firs Neue"/>
        </w:rPr>
        <w:t>зелёный</w:t>
      </w:r>
      <w:r w:rsidRPr="001E3EA2">
        <w:rPr>
          <w:rFonts w:ascii="TT Firs Neue" w:hAnsi="TT Firs Neue"/>
        </w:rPr>
        <w:t>, 1</w:t>
      </w:r>
      <w:r w:rsidRPr="001E3EA2">
        <w:rPr>
          <w:rFonts w:ascii="Segoe UI Symbol" w:hAnsi="Segoe UI Symbol" w:cs="Segoe UI Symbol"/>
        </w:rPr>
        <w:t>★</w:t>
      </w:r>
      <w:r w:rsidRPr="001E3EA2">
        <w:rPr>
          <w:rFonts w:ascii="TT Firs Neue" w:hAnsi="TT Firs Neue"/>
        </w:rPr>
        <w:t xml:space="preserve"> </w:t>
      </w:r>
      <w:r w:rsidRPr="001E3EA2">
        <w:rPr>
          <w:rFonts w:ascii="TT Firs Neue" w:hAnsi="TT Firs Neue" w:cs="TT Firs Neue"/>
        </w:rPr>
        <w:t>—</w:t>
      </w:r>
      <w:r w:rsidRPr="001E3EA2">
        <w:rPr>
          <w:rFonts w:ascii="TT Firs Neue" w:hAnsi="TT Firs Neue"/>
        </w:rPr>
        <w:t xml:space="preserve"> </w:t>
      </w:r>
      <w:r w:rsidRPr="001E3EA2">
        <w:rPr>
          <w:rFonts w:ascii="TT Firs Neue" w:hAnsi="TT Firs Neue" w:cs="TT Firs Neue"/>
        </w:rPr>
        <w:t>красный</w:t>
      </w:r>
      <w:r w:rsidRPr="001E3EA2">
        <w:rPr>
          <w:rFonts w:ascii="TT Firs Neue" w:hAnsi="TT Firs Neue"/>
        </w:rPr>
        <w:t>.</w:t>
      </w:r>
    </w:p>
    <w:p w14:paraId="12674EB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Отзывы по тональности — два столбца: «Позитивные» (зелёный) и «Негативные» (розовый) с абсолютными значениями внутри.</w:t>
      </w:r>
    </w:p>
    <w:p w14:paraId="20444FDA" w14:textId="77777777" w:rsidR="00E43786" w:rsidRPr="001E3EA2" w:rsidRDefault="00CA4F02">
      <w:pPr>
        <w:pStyle w:val="1"/>
        <w:rPr>
          <w:rFonts w:ascii="TT Firs Neue" w:hAnsi="TT Firs Neue"/>
        </w:rPr>
      </w:pPr>
      <w:bookmarkStart w:id="65" w:name="_Toc230952479"/>
      <w:bookmarkStart w:id="66" w:name="_Toc236923757"/>
      <w:r w:rsidRPr="001E3EA2">
        <w:rPr>
          <w:rFonts w:ascii="TT Firs Neue" w:hAnsi="TT Firs Neue"/>
        </w:rPr>
        <w:t>7. Страница «Отчёты»</w:t>
      </w:r>
      <w:bookmarkEnd w:id="65"/>
      <w:bookmarkEnd w:id="66"/>
    </w:p>
    <w:p w14:paraId="77B81198" w14:textId="3A4F93BC"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/reports   |   Заголовок: «Детальная статистика»</w:t>
      </w:r>
    </w:p>
    <w:p w14:paraId="6B87E549" w14:textId="77777777" w:rsidR="00E43786" w:rsidRPr="001E3EA2" w:rsidRDefault="00CA4F02">
      <w:pPr>
        <w:spacing w:after="120"/>
        <w:rPr>
          <w:rFonts w:ascii="TT Firs Neue" w:hAnsi="TT Firs Neue"/>
        </w:rPr>
      </w:pPr>
      <w:r w:rsidRPr="001E3EA2">
        <w:rPr>
          <w:rFonts w:ascii="TT Firs Neue" w:hAnsi="TT Firs Neue"/>
        </w:rPr>
        <w:t>Страница предназначена для формирования и скачивания файлов отчётов.</w:t>
      </w:r>
    </w:p>
    <w:p w14:paraId="5773FF1B" w14:textId="77777777" w:rsidR="00E43786" w:rsidRPr="00396CE2" w:rsidRDefault="00CA4F02">
      <w:pPr>
        <w:pStyle w:val="2"/>
        <w:rPr>
          <w:rFonts w:ascii="TT Firs Neue" w:hAnsi="TT Firs Neue"/>
        </w:rPr>
      </w:pPr>
      <w:bookmarkStart w:id="67" w:name="_Toc230952480"/>
      <w:bookmarkStart w:id="68" w:name="_Toc236923758"/>
      <w:r w:rsidRPr="001E3EA2">
        <w:rPr>
          <w:rFonts w:ascii="TT Firs Neue" w:hAnsi="TT Firs Neue"/>
        </w:rPr>
        <w:t>7.1. Панель формирования отчёта</w:t>
      </w:r>
      <w:bookmarkEnd w:id="67"/>
      <w:bookmarkEnd w:id="68"/>
    </w:p>
    <w:p w14:paraId="180E83B5" w14:textId="77777777" w:rsidR="00E43786" w:rsidRPr="001E3EA2" w:rsidRDefault="00CA4F02">
      <w:pPr>
        <w:spacing w:after="120"/>
        <w:rPr>
          <w:rFonts w:ascii="TT Firs Neue" w:hAnsi="TT Firs Neue"/>
        </w:rPr>
      </w:pPr>
      <w:r w:rsidRPr="001E3EA2">
        <w:rPr>
          <w:rFonts w:ascii="TT Firs Neue" w:hAnsi="TT Firs Neue"/>
        </w:rPr>
        <w:t>Горизонтальная панель с элементами:</w:t>
      </w:r>
    </w:p>
    <w:p w14:paraId="7FDF628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Период с: / по: — два поля выбора дат для задания периода отчёта.</w:t>
      </w:r>
    </w:p>
    <w:p w14:paraId="37D3186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«Скачать полный отчёт» (синяя) — формирует и скачивает полный отчёт за указанный период в формате Excel. Инициирует асинхронное формирование файла.</w:t>
      </w:r>
    </w:p>
    <w:p w14:paraId="385CE98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«Динамика негатива» (синяя) — формирует специализированный отчёт с фокусом на динамике негативных отзывов.</w:t>
      </w:r>
    </w:p>
    <w:p w14:paraId="5F7801BD" w14:textId="77777777" w:rsidR="00E43786" w:rsidRPr="001E3EA2" w:rsidRDefault="00CA4F02">
      <w:pPr>
        <w:pStyle w:val="2"/>
        <w:rPr>
          <w:rFonts w:ascii="TT Firs Neue" w:hAnsi="TT Firs Neue"/>
        </w:rPr>
      </w:pPr>
      <w:bookmarkStart w:id="69" w:name="_Toc230952481"/>
      <w:bookmarkStart w:id="70" w:name="_Toc236923759"/>
      <w:r w:rsidRPr="001E3EA2">
        <w:rPr>
          <w:rFonts w:ascii="TT Firs Neue" w:hAnsi="TT Firs Neue"/>
        </w:rPr>
        <w:t>7.2. Таблица запрошенных отчётов</w:t>
      </w:r>
      <w:bookmarkEnd w:id="69"/>
      <w:bookmarkEnd w:id="70"/>
    </w:p>
    <w:p w14:paraId="19E788C1" w14:textId="77777777" w:rsidR="00E43786" w:rsidRPr="001E3EA2" w:rsidRDefault="00CA4F02">
      <w:pPr>
        <w:spacing w:after="120"/>
        <w:rPr>
          <w:rFonts w:ascii="TT Firs Neue" w:hAnsi="TT Firs Neue"/>
        </w:rPr>
      </w:pPr>
      <w:r w:rsidRPr="001E3EA2">
        <w:rPr>
          <w:rFonts w:ascii="TT Firs Neue" w:hAnsi="TT Firs Neue"/>
        </w:rPr>
        <w:t>Столбцы: №, Период, Дата создания, Ссылка. Каждая строка — ранее сформированный отчёт. В столбце «Ссылка» кнопка «Скачать» — скачивает файл. Если отчётов нет, отображается «Нет запрошенных отчётов». Сформированные отчёты также появляются в панели уведомлений.</w:t>
      </w:r>
    </w:p>
    <w:p w14:paraId="62760677" w14:textId="77777777" w:rsidR="00E43786" w:rsidRPr="001E3EA2" w:rsidRDefault="00CA4F02">
      <w:pPr>
        <w:pStyle w:val="1"/>
        <w:rPr>
          <w:rFonts w:ascii="TT Firs Neue" w:hAnsi="TT Firs Neue"/>
        </w:rPr>
      </w:pPr>
      <w:bookmarkStart w:id="71" w:name="_Toc230952482"/>
      <w:bookmarkStart w:id="72" w:name="_Toc236923760"/>
      <w:r w:rsidRPr="001E3EA2">
        <w:rPr>
          <w:rFonts w:ascii="TT Firs Neue" w:hAnsi="TT Firs Neue"/>
        </w:rPr>
        <w:t>8. Страница «История»</w:t>
      </w:r>
      <w:bookmarkEnd w:id="71"/>
      <w:bookmarkEnd w:id="72"/>
    </w:p>
    <w:p w14:paraId="64E2DF77" w14:textId="446E8E6E"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/history   |   Заголовок: «История действий»</w:t>
      </w:r>
    </w:p>
    <w:p w14:paraId="6EA3C912" w14:textId="77777777" w:rsidR="00E43786" w:rsidRPr="001E3EA2" w:rsidRDefault="00CA4F02">
      <w:pPr>
        <w:spacing w:after="120"/>
        <w:rPr>
          <w:rFonts w:ascii="TT Firs Neue" w:hAnsi="TT Firs Neue"/>
        </w:rPr>
      </w:pPr>
      <w:r w:rsidRPr="001E3EA2">
        <w:rPr>
          <w:rFonts w:ascii="TT Firs Neue" w:hAnsi="TT Firs Neue"/>
        </w:rPr>
        <w:t>Страница содержит хронологический лог всех событий в проекте. Таблица со столбцами: №, Пользователь, Действие, Дата. Записи отображаются в обратном хронологическом порядке.</w:t>
      </w:r>
    </w:p>
    <w:p w14:paraId="1C65A683" w14:textId="77777777" w:rsidR="00E43786" w:rsidRPr="001E3EA2" w:rsidRDefault="00CA4F02">
      <w:pPr>
        <w:spacing w:after="120"/>
        <w:rPr>
          <w:rFonts w:ascii="TT Firs Neue" w:hAnsi="TT Firs Neue"/>
        </w:rPr>
      </w:pPr>
      <w:r w:rsidRPr="001E3EA2">
        <w:rPr>
          <w:rFonts w:ascii="TT Firs Neue" w:hAnsi="TT Firs Neue"/>
        </w:rPr>
        <w:t>Типичные записи в логе:</w:t>
      </w:r>
    </w:p>
    <w:p w14:paraId="02B1A38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«Программный запуск — Запуск парсера — [дата]» — автоматический запуск планового сбора данных.</w:t>
      </w:r>
    </w:p>
    <w:p w14:paraId="73DAD41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«[email] — Запрошен отчёт за период [даты]» — действие конкретного пользователя.</w:t>
      </w:r>
    </w:p>
    <w:p w14:paraId="2D069D92" w14:textId="77777777" w:rsidR="00E43786" w:rsidRPr="001E3EA2" w:rsidRDefault="00CA4F02">
      <w:pPr>
        <w:spacing w:after="120"/>
        <w:rPr>
          <w:rFonts w:ascii="TT Firs Neue" w:hAnsi="TT Firs Neue"/>
        </w:rPr>
      </w:pPr>
      <w:r w:rsidRPr="001E3EA2">
        <w:rPr>
          <w:rFonts w:ascii="TT Firs Neue" w:hAnsi="TT Firs Neue"/>
        </w:rPr>
        <w:t>Таблица пагинирована. Записи не редактируются и не удаляются.</w:t>
      </w:r>
    </w:p>
    <w:p w14:paraId="71D7AB26" w14:textId="77777777" w:rsidR="00E43786" w:rsidRPr="001E3EA2" w:rsidRDefault="00CA4F02">
      <w:pPr>
        <w:pStyle w:val="1"/>
        <w:rPr>
          <w:rFonts w:ascii="TT Firs Neue" w:hAnsi="TT Firs Neue"/>
        </w:rPr>
      </w:pPr>
      <w:bookmarkStart w:id="73" w:name="_Toc230952483"/>
      <w:bookmarkStart w:id="74" w:name="_Toc236923761"/>
      <w:r w:rsidRPr="001E3EA2">
        <w:rPr>
          <w:rFonts w:ascii="TT Firs Neue" w:hAnsi="TT Firs Neue"/>
        </w:rPr>
        <w:t>9. Страница «Настройки проекта»</w:t>
      </w:r>
      <w:bookmarkEnd w:id="73"/>
      <w:bookmarkEnd w:id="74"/>
    </w:p>
    <w:p w14:paraId="79CDCB16" w14:textId="1C1A7D61"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/settings   |   Подзаголовок: «Управление параметрами сбора и анализа отзывов»</w:t>
      </w:r>
    </w:p>
    <w:p w14:paraId="66F4F59D" w14:textId="77777777" w:rsidR="00E43786" w:rsidRPr="001E3EA2" w:rsidRDefault="00CA4F02">
      <w:pPr>
        <w:spacing w:after="120"/>
        <w:rPr>
          <w:rFonts w:ascii="TT Firs Neue" w:hAnsi="TT Firs Neue"/>
        </w:rPr>
      </w:pPr>
      <w:r w:rsidRPr="001E3EA2">
        <w:rPr>
          <w:rFonts w:ascii="TT Firs Neue" w:hAnsi="TT Firs Neue"/>
        </w:rPr>
        <w:t>Страница разбита на несколько тематических секций.</w:t>
      </w:r>
    </w:p>
    <w:p w14:paraId="5E7F7428" w14:textId="77777777" w:rsidR="00E43786" w:rsidRPr="001E3EA2" w:rsidRDefault="00CA4F02">
      <w:pPr>
        <w:pStyle w:val="2"/>
        <w:rPr>
          <w:rFonts w:ascii="TT Firs Neue" w:hAnsi="TT Firs Neue"/>
        </w:rPr>
      </w:pPr>
      <w:bookmarkStart w:id="75" w:name="_Toc230952484"/>
      <w:bookmarkStart w:id="76" w:name="_Toc236923762"/>
      <w:r w:rsidRPr="001E3EA2">
        <w:rPr>
          <w:rFonts w:ascii="TT Firs Neue" w:hAnsi="TT Firs Neue"/>
        </w:rPr>
        <w:t>9.1. Секция «Ссылки для мониторинга» — Управление ссылками</w:t>
      </w:r>
      <w:bookmarkEnd w:id="75"/>
      <w:bookmarkEnd w:id="76"/>
    </w:p>
    <w:p w14:paraId="5A98007D" w14:textId="77777777" w:rsidR="00E43786" w:rsidRPr="001E3EA2" w:rsidRDefault="00CA4F02">
      <w:pPr>
        <w:spacing w:after="120"/>
        <w:rPr>
          <w:rFonts w:ascii="TT Firs Neue" w:hAnsi="TT Firs Neue"/>
        </w:rPr>
      </w:pPr>
      <w:r w:rsidRPr="001E3EA2">
        <w:rPr>
          <w:rFonts w:ascii="TT Firs Neue" w:hAnsi="TT Firs Neue"/>
        </w:rPr>
        <w:t>Заголовок блока: «Управление ссылками» с бейджем «Загружено: [N]». Подзаголовок: «Добавьте ссылки на площадки и назначьте группы».</w:t>
      </w:r>
    </w:p>
    <w:p w14:paraId="1457B313" w14:textId="77777777" w:rsidR="00E43786" w:rsidRPr="001E3EA2" w:rsidRDefault="00CA4F02">
      <w:pPr>
        <w:spacing w:after="120"/>
        <w:rPr>
          <w:rFonts w:ascii="TT Firs Neue" w:hAnsi="TT Firs Neue"/>
        </w:rPr>
      </w:pPr>
      <w:r w:rsidRPr="001E3EA2">
        <w:rPr>
          <w:rFonts w:ascii="TT Firs Neue" w:hAnsi="TT Firs Neue"/>
        </w:rPr>
        <w:t>Кнопки в правом верхнем углу:</w:t>
      </w:r>
    </w:p>
    <w:p w14:paraId="037D9674"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«Поддерживаемые домены» — открывает модальное окно со списком всех поддерживаемых площадок.</w:t>
      </w:r>
    </w:p>
    <w:p w14:paraId="04019C9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 Добавить ссылку» (синяя) — открывает модальное окно «Введите ссылки или загрузите файл» с элементами:</w:t>
      </w:r>
    </w:p>
    <w:p w14:paraId="4CE1D68D"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Выпадающий список «Выберите группу» — назначить ссылки в группу.</w:t>
      </w:r>
    </w:p>
    <w:p w14:paraId="0EF0BCD0"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Кнопка «Добавить» — подтверждение.</w:t>
      </w:r>
    </w:p>
    <w:p w14:paraId="44882605"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Текстовая область «Введите ссылки» (каждая с новой строки) — ручной ввод.</w:t>
      </w:r>
    </w:p>
    <w:p w14:paraId="362758F8"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Секция «Или загрузите файл» — кнопка выбора XLSX-файла.</w:t>
      </w:r>
    </w:p>
    <w:p w14:paraId="1E8D030E"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Образец XLSX: колонки «Ссылка», «Город», «Адрес», «Название». Формат: XLSX (Excel), 4 колонки, ~100 KB.</w:t>
      </w:r>
    </w:p>
    <w:p w14:paraId="22BAE536" w14:textId="77777777" w:rsidR="00E43786" w:rsidRPr="001E3EA2" w:rsidRDefault="00CA4F02">
      <w:pPr>
        <w:pStyle w:val="a4"/>
        <w:numPr>
          <w:ilvl w:val="1"/>
          <w:numId w:val="2"/>
        </w:numPr>
        <w:spacing w:after="40"/>
        <w:rPr>
          <w:rFonts w:ascii="TT Firs Neue" w:hAnsi="TT Firs Neue"/>
        </w:rPr>
      </w:pPr>
      <w:r w:rsidRPr="001E3EA2">
        <w:rPr>
          <w:rFonts w:ascii="TT Firs Neue" w:hAnsi="TT Firs Neue"/>
        </w:rPr>
        <w:t>Кнопки «Закрыть» и «Загрузить».</w:t>
      </w:r>
    </w:p>
    <w:p w14:paraId="76F81A23" w14:textId="77777777" w:rsidR="00E43786" w:rsidRPr="001E3EA2" w:rsidRDefault="00CA4F02">
      <w:pPr>
        <w:spacing w:after="120"/>
        <w:rPr>
          <w:rFonts w:ascii="TT Firs Neue" w:hAnsi="TT Firs Neue"/>
        </w:rPr>
      </w:pPr>
      <w:r w:rsidRPr="001E3EA2">
        <w:rPr>
          <w:rFonts w:ascii="TT Firs Neue" w:hAnsi="TT Firs Neue"/>
        </w:rPr>
        <w:t>Каждая ссылка в списке отображается строкой:</w:t>
      </w:r>
    </w:p>
    <w:p w14:paraId="270FA28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Иконка площадки + URL ссылки + адрес/название точки (например, «Флагман Надым ул. Зверева, д. 8/1»).</w:t>
      </w:r>
    </w:p>
    <w:p w14:paraId="1DDB11F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Иконка карандаша (редактирование) — открывает форму редактирования метаданных ссылки (URL или метаданных).</w:t>
      </w:r>
    </w:p>
    <w:p w14:paraId="784C693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Выпадающий список «Выберите группу» — назначить ссылку в группу для структурирования отчётов.</w:t>
      </w:r>
    </w:p>
    <w:p w14:paraId="266E8B2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 — добавление новой группы к ссылке.</w:t>
      </w:r>
    </w:p>
    <w:p w14:paraId="79DD14F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Иконка корзины (красная, удаление) — открывает модальное окно «Удаление объекта» с кнопками «Закрыть» и «Удалить».</w:t>
      </w:r>
    </w:p>
    <w:p w14:paraId="317ADBC4" w14:textId="77777777" w:rsidR="00E43786" w:rsidRPr="001E3EA2" w:rsidRDefault="00CA4F02">
      <w:pPr>
        <w:spacing w:after="120"/>
        <w:rPr>
          <w:rFonts w:ascii="TT Firs Neue" w:hAnsi="TT Firs Neue"/>
        </w:rPr>
      </w:pPr>
      <w:r w:rsidRPr="001E3EA2">
        <w:rPr>
          <w:rFonts w:ascii="TT Firs Neue" w:hAnsi="TT Firs Neue"/>
        </w:rPr>
        <w:t>Список ссылок пагинирован (по 10 на странице). Навигация: кнопки страниц «1, 2, 3, 4, ... 37, 38, 39».</w:t>
      </w:r>
    </w:p>
    <w:p w14:paraId="514DCE56" w14:textId="77777777" w:rsidR="00E43786" w:rsidRPr="001E3EA2" w:rsidRDefault="00CA4F02">
      <w:pPr>
        <w:pStyle w:val="2"/>
        <w:rPr>
          <w:rFonts w:ascii="TT Firs Neue" w:hAnsi="TT Firs Neue"/>
        </w:rPr>
      </w:pPr>
      <w:bookmarkStart w:id="77" w:name="_Toc230952485"/>
      <w:bookmarkStart w:id="78" w:name="_Toc236923763"/>
      <w:r w:rsidRPr="001E3EA2">
        <w:rPr>
          <w:rFonts w:ascii="TT Firs Neue" w:hAnsi="TT Firs Neue"/>
        </w:rPr>
        <w:t>9.2. Секция «Маркировка ссылок»</w:t>
      </w:r>
      <w:bookmarkEnd w:id="77"/>
      <w:bookmarkEnd w:id="78"/>
    </w:p>
    <w:p w14:paraId="30F194CE" w14:textId="77777777" w:rsidR="00E43786" w:rsidRPr="001E3EA2" w:rsidRDefault="00CA4F02">
      <w:pPr>
        <w:spacing w:after="120"/>
        <w:rPr>
          <w:rFonts w:ascii="TT Firs Neue" w:hAnsi="TT Firs Neue"/>
        </w:rPr>
      </w:pPr>
      <w:r w:rsidRPr="001E3EA2">
        <w:rPr>
          <w:rFonts w:ascii="TT Firs Neue" w:hAnsi="TT Firs Neue"/>
        </w:rPr>
        <w:t>Тултип к заголовку: «Есть возможность отдельно помечать отзывы, на которые у вас ссылка. Задайте название пометки и загрузите ссылки...».</w:t>
      </w:r>
    </w:p>
    <w:p w14:paraId="3EE67B54"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Поле «Название для маркировки» — текстовое поле для ввода имени маркировки.</w:t>
      </w:r>
    </w:p>
    <w:p w14:paraId="2B160CD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«Сохранить» — сохраняет название маркировки.</w:t>
      </w:r>
    </w:p>
    <w:p w14:paraId="07F7B7A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Текстовая область «Введите ссылки» (каждая с новой строки) — массовый ввод ссылок на отзывы, которые нужно промаркировать.</w:t>
      </w:r>
    </w:p>
    <w:p w14:paraId="454E2F54"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«Загрузить» — отправляет ссылки для маркировки. После успешной загрузки появляется модальное окно «Загружено» с кнопкой «Закрыть».</w:t>
      </w:r>
    </w:p>
    <w:p w14:paraId="637A8E4B" w14:textId="77777777" w:rsidR="00E43786" w:rsidRPr="001E3EA2" w:rsidRDefault="00CA4F02">
      <w:pPr>
        <w:pStyle w:val="2"/>
        <w:rPr>
          <w:rFonts w:ascii="TT Firs Neue" w:hAnsi="TT Firs Neue"/>
        </w:rPr>
      </w:pPr>
      <w:bookmarkStart w:id="79" w:name="_Toc230952486"/>
      <w:bookmarkStart w:id="80" w:name="_Toc236923764"/>
      <w:r w:rsidRPr="001E3EA2">
        <w:rPr>
          <w:rFonts w:ascii="TT Firs Neue" w:hAnsi="TT Firs Neue"/>
        </w:rPr>
        <w:t>9.3. Секция «Настройка тегов»</w:t>
      </w:r>
      <w:bookmarkEnd w:id="79"/>
      <w:bookmarkEnd w:id="80"/>
    </w:p>
    <w:p w14:paraId="6FB1B8D9" w14:textId="77777777" w:rsidR="00E43786" w:rsidRPr="001E3EA2" w:rsidRDefault="00CA4F02">
      <w:pPr>
        <w:spacing w:after="120"/>
        <w:rPr>
          <w:rFonts w:ascii="TT Firs Neue" w:hAnsi="TT Firs Neue"/>
        </w:rPr>
      </w:pPr>
      <w:r w:rsidRPr="001E3EA2">
        <w:rPr>
          <w:rFonts w:ascii="TT Firs Neue" w:hAnsi="TT Firs Neue"/>
        </w:rPr>
        <w:t>Подзаголовок: «Категории и тематики для анализа отзывов».</w:t>
      </w:r>
    </w:p>
    <w:p w14:paraId="100D425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 Добавить тег» — создание нового тега.</w:t>
      </w:r>
    </w:p>
    <w:p w14:paraId="67B7A20E" w14:textId="77777777" w:rsidR="00E43786" w:rsidRPr="001E3EA2" w:rsidRDefault="00CA4F02">
      <w:pPr>
        <w:spacing w:after="120"/>
        <w:rPr>
          <w:rFonts w:ascii="TT Firs Neue" w:hAnsi="TT Firs Neue"/>
        </w:rPr>
      </w:pPr>
      <w:r w:rsidRPr="001E3EA2">
        <w:rPr>
          <w:rFonts w:ascii="TT Firs Neue" w:hAnsi="TT Firs Neue"/>
        </w:rPr>
        <w:t>Теги организованы в группы с вкладками:</w:t>
      </w:r>
    </w:p>
    <w:p w14:paraId="0AD0DCB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«Категория услуг» — группа с кнопками редактирования и удаления самой группы. Рядом — кнопка «+» (добавить новую группу).</w:t>
      </w:r>
    </w:p>
    <w:p w14:paraId="09B0F67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«Тематика отзыва» — аналогичная группа.</w:t>
      </w:r>
    </w:p>
    <w:p w14:paraId="64ECB2E2" w14:textId="77777777" w:rsidR="00E43786" w:rsidRPr="001E3EA2" w:rsidRDefault="00CA4F02">
      <w:pPr>
        <w:spacing w:after="120"/>
        <w:rPr>
          <w:rFonts w:ascii="TT Firs Neue" w:hAnsi="TT Firs Neue"/>
        </w:rPr>
      </w:pPr>
      <w:r w:rsidRPr="001E3EA2">
        <w:rPr>
          <w:rFonts w:ascii="TT Firs Neue" w:hAnsi="TT Firs Neue"/>
        </w:rPr>
        <w:t>Каждый тег в списке содержит: название, описание (например, «Упоминание стоимости услуг, ценовой политики...»), иконку карандаша (редактировать) и иконку корзины (удалить — с подтверждением в модальном окне «Удаление тега»).</w:t>
      </w:r>
    </w:p>
    <w:p w14:paraId="67977F03" w14:textId="77777777" w:rsidR="00E43786" w:rsidRPr="001E3EA2" w:rsidRDefault="00CA4F02">
      <w:pPr>
        <w:pStyle w:val="2"/>
        <w:rPr>
          <w:rFonts w:ascii="TT Firs Neue" w:hAnsi="TT Firs Neue"/>
        </w:rPr>
      </w:pPr>
      <w:bookmarkStart w:id="81" w:name="_Toc230952487"/>
      <w:bookmarkStart w:id="82" w:name="_Toc236923765"/>
      <w:r w:rsidRPr="001E3EA2">
        <w:rPr>
          <w:rFonts w:ascii="TT Firs Neue" w:hAnsi="TT Firs Neue"/>
        </w:rPr>
        <w:t>9.4. Секция «Проект»</w:t>
      </w:r>
      <w:bookmarkEnd w:id="81"/>
      <w:bookmarkEnd w:id="82"/>
    </w:p>
    <w:p w14:paraId="39F07A0B" w14:textId="77777777" w:rsidR="00E43786" w:rsidRPr="001E3EA2" w:rsidRDefault="00CA4F02">
      <w:pPr>
        <w:pStyle w:val="3"/>
        <w:rPr>
          <w:rFonts w:ascii="TT Firs Neue" w:hAnsi="TT Firs Neue"/>
        </w:rPr>
      </w:pPr>
      <w:bookmarkStart w:id="83" w:name="_Toc230952488"/>
      <w:bookmarkStart w:id="84" w:name="_Toc236923766"/>
      <w:r w:rsidRPr="001E3EA2">
        <w:rPr>
          <w:rFonts w:ascii="TT Firs Neue" w:hAnsi="TT Firs Neue"/>
        </w:rPr>
        <w:t>Название проекта</w:t>
      </w:r>
      <w:bookmarkEnd w:id="83"/>
      <w:bookmarkEnd w:id="84"/>
    </w:p>
    <w:p w14:paraId="5986DDAC" w14:textId="77777777" w:rsidR="00E43786" w:rsidRPr="001E3EA2" w:rsidRDefault="00CA4F02">
      <w:pPr>
        <w:spacing w:after="120"/>
        <w:rPr>
          <w:rFonts w:ascii="TT Firs Neue" w:hAnsi="TT Firs Neue"/>
        </w:rPr>
      </w:pPr>
      <w:r w:rsidRPr="001E3EA2">
        <w:rPr>
          <w:rFonts w:ascii="TT Firs Neue" w:hAnsi="TT Firs Neue"/>
        </w:rPr>
        <w:t>Поле «Название» — текущее имя проекта. Кнопка «Сохранить» — применяет изменения.</w:t>
      </w:r>
    </w:p>
    <w:p w14:paraId="25F2FBFC" w14:textId="77777777" w:rsidR="00E43786" w:rsidRPr="001E3EA2" w:rsidRDefault="00CA4F02">
      <w:pPr>
        <w:pStyle w:val="3"/>
        <w:rPr>
          <w:rFonts w:ascii="TT Firs Neue" w:hAnsi="TT Firs Neue"/>
        </w:rPr>
      </w:pPr>
      <w:bookmarkStart w:id="85" w:name="_Toc230952489"/>
      <w:bookmarkStart w:id="86" w:name="_Toc236923767"/>
      <w:r w:rsidRPr="001E3EA2">
        <w:rPr>
          <w:rFonts w:ascii="TT Firs Neue" w:hAnsi="TT Firs Neue"/>
        </w:rPr>
        <w:t>Уведомления</w:t>
      </w:r>
      <w:bookmarkEnd w:id="85"/>
      <w:bookmarkEnd w:id="86"/>
    </w:p>
    <w:p w14:paraId="75B9A69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Email уведомления — чекбокс. При активации появляется поле ввода альтернативного email для уведомлений.</w:t>
      </w:r>
    </w:p>
    <w:p w14:paraId="6E3A04D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Уведомления в Telegram — чекбокс. Подпись: «Для работы требуется подключение в настройках пользователя» (ссылка на /profile_settings).</w:t>
      </w:r>
    </w:p>
    <w:p w14:paraId="42D7A4DC" w14:textId="77777777" w:rsidR="00E43786" w:rsidRPr="001E3EA2" w:rsidRDefault="00CA4F02">
      <w:pPr>
        <w:pStyle w:val="3"/>
        <w:rPr>
          <w:rFonts w:ascii="TT Firs Neue" w:hAnsi="TT Firs Neue"/>
        </w:rPr>
      </w:pPr>
      <w:bookmarkStart w:id="87" w:name="_Toc230952490"/>
      <w:bookmarkStart w:id="88" w:name="_Toc236923768"/>
      <w:r w:rsidRPr="001E3EA2">
        <w:rPr>
          <w:rFonts w:ascii="TT Firs Neue" w:hAnsi="TT Firs Neue"/>
        </w:rPr>
        <w:t>Кнопка «Остановить»</w:t>
      </w:r>
      <w:bookmarkEnd w:id="87"/>
      <w:bookmarkEnd w:id="88"/>
    </w:p>
    <w:p w14:paraId="65DC6B27" w14:textId="77777777" w:rsidR="00E43786" w:rsidRPr="001E3EA2" w:rsidRDefault="00CA4F02">
      <w:pPr>
        <w:spacing w:after="120"/>
        <w:rPr>
          <w:rFonts w:ascii="TT Firs Neue" w:hAnsi="TT Firs Neue"/>
        </w:rPr>
      </w:pPr>
      <w:r w:rsidRPr="001E3EA2">
        <w:rPr>
          <w:rFonts w:ascii="TT Firs Neue" w:hAnsi="TT Firs Neue"/>
        </w:rPr>
        <w:t>При нажатии открывается модальное окно «Остановить проект» с предупреждением «Сборы данных по расписанию и анализ данных будут остановлены» и кнопками «Закрыть» / «Остановить». Позволяет приостановить мониторинг без удаления данных. После остановки кнопка меняется на «Запустить».</w:t>
      </w:r>
    </w:p>
    <w:p w14:paraId="5407B233" w14:textId="77777777" w:rsidR="00E43786" w:rsidRPr="001E3EA2" w:rsidRDefault="00CA4F02">
      <w:pPr>
        <w:spacing w:after="120"/>
        <w:rPr>
          <w:rFonts w:ascii="TT Firs Neue" w:hAnsi="TT Firs Neue"/>
        </w:rPr>
      </w:pPr>
      <w:r w:rsidRPr="001E3EA2">
        <w:rPr>
          <w:rFonts w:ascii="TT Firs Neue" w:hAnsi="TT Firs Neue"/>
        </w:rPr>
        <w:t>Перед первым запуском сбора данных открывается модальное окно «Запуск сбора данных» с чек-листом:</w:t>
      </w:r>
    </w:p>
    <w:p w14:paraId="464C321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Загружены все необходимые ссылки.</w:t>
      </w:r>
    </w:p>
    <w:p w14:paraId="742B1F0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Настроена глубина сбора.</w:t>
      </w:r>
    </w:p>
    <w:p w14:paraId="35516A7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Настроены теги для анализа отзывов.</w:t>
      </w:r>
    </w:p>
    <w:p w14:paraId="0F6E2FE0" w14:textId="77777777" w:rsidR="00E43786" w:rsidRPr="001E3EA2" w:rsidRDefault="00CA4F02">
      <w:pPr>
        <w:spacing w:after="120"/>
        <w:rPr>
          <w:rFonts w:ascii="TT Firs Neue" w:hAnsi="TT Firs Neue"/>
        </w:rPr>
      </w:pPr>
      <w:r w:rsidRPr="001E3EA2">
        <w:rPr>
          <w:rFonts w:ascii="TT Firs Neue" w:hAnsi="TT Firs Neue"/>
        </w:rPr>
        <w:t>Кнопки модального окна: «Отмена» и «Запустить сбор».</w:t>
      </w:r>
    </w:p>
    <w:p w14:paraId="112F5349" w14:textId="77777777" w:rsidR="00E43786" w:rsidRPr="001E3EA2" w:rsidRDefault="00CA4F02">
      <w:pPr>
        <w:pStyle w:val="2"/>
        <w:rPr>
          <w:rFonts w:ascii="TT Firs Neue" w:hAnsi="TT Firs Neue"/>
        </w:rPr>
      </w:pPr>
      <w:bookmarkStart w:id="89" w:name="_Toc230952491"/>
      <w:bookmarkStart w:id="90" w:name="_Toc236923769"/>
      <w:r w:rsidRPr="001E3EA2">
        <w:rPr>
          <w:rFonts w:ascii="TT Firs Neue" w:hAnsi="TT Firs Neue"/>
        </w:rPr>
        <w:t>9.5. Секция «График автоматического сбора»</w:t>
      </w:r>
      <w:bookmarkEnd w:id="89"/>
      <w:bookmarkEnd w:id="90"/>
    </w:p>
    <w:p w14:paraId="5F9ABFC1" w14:textId="77777777" w:rsidR="00E43786" w:rsidRPr="001E3EA2" w:rsidRDefault="00CA4F02">
      <w:pPr>
        <w:spacing w:after="120"/>
        <w:rPr>
          <w:rFonts w:ascii="TT Firs Neue" w:hAnsi="TT Firs Neue"/>
        </w:rPr>
      </w:pPr>
      <w:r w:rsidRPr="001E3EA2">
        <w:rPr>
          <w:rFonts w:ascii="TT Firs Neue" w:hAnsi="TT Firs Neue"/>
        </w:rPr>
        <w:lastRenderedPageBreak/>
        <w:t>Подзаголовок: «Настройте частоту и время запуска парсера».</w:t>
      </w:r>
    </w:p>
    <w:p w14:paraId="4EBB3DB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Radio-кнопки: «Ежедневно» (запуск каждый день) / «Несколько раз в неделю» (выбор дней недели).</w:t>
      </w:r>
    </w:p>
    <w:p w14:paraId="003B267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выбора времени запуска (time picker) — устанавливает конкретное время запуска (например, «15:50»).</w:t>
      </w:r>
    </w:p>
    <w:p w14:paraId="78406C2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 Добавить время» — добавляет ещё одно время запуска в тот же день.</w:t>
      </w:r>
    </w:p>
    <w:p w14:paraId="5A82708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«Глубина сбора данных» (числовое, по умолчанию 7) + подпись «день назад от текущей даты». Пояснение: «По умолчанию 7 дней. Парсер будет собирать отзывы за последние N дней».</w:t>
      </w:r>
    </w:p>
    <w:p w14:paraId="5924019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«Сохранить» — применяет настройки расписания.</w:t>
      </w:r>
    </w:p>
    <w:p w14:paraId="555D3B0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Кнопка-информер «Первый сбор был произведён [дата]» (зелёная) — отображает дату первого сбора данных в проекте.</w:t>
      </w:r>
    </w:p>
    <w:p w14:paraId="74AE07C1" w14:textId="77777777" w:rsidR="00E43786" w:rsidRPr="001E3EA2" w:rsidRDefault="00CA4F02">
      <w:pPr>
        <w:pStyle w:val="2"/>
        <w:rPr>
          <w:rFonts w:ascii="TT Firs Neue" w:hAnsi="TT Firs Neue"/>
        </w:rPr>
      </w:pPr>
      <w:bookmarkStart w:id="91" w:name="_Toc230952492"/>
      <w:bookmarkStart w:id="92" w:name="_Toc236923770"/>
      <w:r w:rsidRPr="001E3EA2">
        <w:rPr>
          <w:rFonts w:ascii="TT Firs Neue" w:hAnsi="TT Firs Neue"/>
        </w:rPr>
        <w:t>9.6. Секция «Настройки отчётов»</w:t>
      </w:r>
      <w:bookmarkEnd w:id="91"/>
      <w:bookmarkEnd w:id="92"/>
    </w:p>
    <w:p w14:paraId="536C6841" w14:textId="77777777" w:rsidR="00E43786" w:rsidRPr="001E3EA2" w:rsidRDefault="00CA4F02">
      <w:pPr>
        <w:spacing w:after="120"/>
        <w:rPr>
          <w:rFonts w:ascii="TT Firs Neue" w:hAnsi="TT Firs Neue"/>
        </w:rPr>
      </w:pPr>
      <w:r w:rsidRPr="001E3EA2">
        <w:rPr>
          <w:rFonts w:ascii="TT Firs Neue" w:hAnsi="TT Firs Neue"/>
        </w:rPr>
        <w:t>Подзаголовок: «Добавьте группы ссылок, чтобы структурировать информацию в отчёте».</w:t>
      </w:r>
    </w:p>
    <w:p w14:paraId="00E86A3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 Добавить группу» — создание новой группы ссылок для отчёта. При нажатии открывается форма ввода названия группы.</w:t>
      </w:r>
    </w:p>
    <w:p w14:paraId="6F40A43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Созданные группы отображаются списком. Каждую группу можно удалить — открывается модальное окно «Удаление группы» с подтверждением.</w:t>
      </w:r>
    </w:p>
    <w:p w14:paraId="1DE7B336" w14:textId="77777777" w:rsidR="00E43786" w:rsidRPr="001E3EA2" w:rsidRDefault="00CA4F02">
      <w:pPr>
        <w:pStyle w:val="2"/>
        <w:rPr>
          <w:rFonts w:ascii="TT Firs Neue" w:hAnsi="TT Firs Neue"/>
        </w:rPr>
      </w:pPr>
      <w:bookmarkStart w:id="93" w:name="_Toc230952493"/>
      <w:bookmarkStart w:id="94" w:name="_Toc236923771"/>
      <w:r w:rsidRPr="001E3EA2">
        <w:rPr>
          <w:rFonts w:ascii="TT Firs Neue" w:hAnsi="TT Firs Neue"/>
        </w:rPr>
        <w:t>9.7. Секция «Управление пользователями»</w:t>
      </w:r>
      <w:bookmarkEnd w:id="93"/>
      <w:bookmarkEnd w:id="94"/>
    </w:p>
    <w:p w14:paraId="5CD2E1AD" w14:textId="77777777" w:rsidR="00E43786" w:rsidRPr="001E3EA2" w:rsidRDefault="00CA4F02">
      <w:pPr>
        <w:spacing w:after="120"/>
        <w:rPr>
          <w:rFonts w:ascii="TT Firs Neue" w:hAnsi="TT Firs Neue"/>
        </w:rPr>
      </w:pPr>
      <w:r w:rsidRPr="001E3EA2">
        <w:rPr>
          <w:rFonts w:ascii="TT Firs Neue" w:hAnsi="TT Firs Neue"/>
        </w:rPr>
        <w:t>Подзаголовок: «Добавленные пользователи могут только просматривать данные, но не изменять».</w:t>
      </w:r>
    </w:p>
    <w:p w14:paraId="2128997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 Добавить пользователя» — открывает форму приглашения нового пользователя по email.</w:t>
      </w:r>
    </w:p>
    <w:p w14:paraId="2D9542F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Список участников: для каждого отображаются email и роль (например, «Администратор» — выделен синим бейджем). Владелец организации помечен надписью «Вы Владелец организации».</w:t>
      </w:r>
    </w:p>
    <w:p w14:paraId="5237403E" w14:textId="77777777" w:rsidR="00E43786" w:rsidRPr="001E3EA2" w:rsidRDefault="00CA4F02">
      <w:pPr>
        <w:spacing w:after="120"/>
        <w:rPr>
          <w:rFonts w:ascii="TT Firs Neue" w:hAnsi="TT Firs Neue"/>
        </w:rPr>
      </w:pPr>
      <w:r w:rsidRPr="001E3EA2">
        <w:rPr>
          <w:rFonts w:ascii="TT Firs Neue" w:hAnsi="TT Firs Neue"/>
        </w:rPr>
        <w:t>Права пользователей с доступом «Только просмотр»:</w:t>
      </w:r>
    </w:p>
    <w:p w14:paraId="2CA8790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Просмотр всех дашбордов и статистики.</w:t>
      </w:r>
    </w:p>
    <w:p w14:paraId="563871C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Просмотр отзывов и аналитики.</w:t>
      </w:r>
    </w:p>
    <w:p w14:paraId="4E712CB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Экспорт отчётов.</w:t>
      </w:r>
    </w:p>
    <w:p w14:paraId="66CD5161" w14:textId="77777777" w:rsidR="00E43786" w:rsidRPr="001E3EA2" w:rsidRDefault="00CA4F02">
      <w:pPr>
        <w:spacing w:after="120"/>
        <w:rPr>
          <w:rFonts w:ascii="TT Firs Neue" w:hAnsi="TT Firs Neue"/>
        </w:rPr>
      </w:pPr>
      <w:r w:rsidRPr="001E3EA2">
        <w:rPr>
          <w:rFonts w:ascii="TT Firs Neue" w:hAnsi="TT Firs Neue"/>
        </w:rPr>
        <w:t>Не могут: изменять настройки, добавлять ссылки, запускать парсинг, управлять пользователями.</w:t>
      </w:r>
    </w:p>
    <w:p w14:paraId="6DB7DB77" w14:textId="77777777" w:rsidR="00E43786" w:rsidRPr="001E3EA2" w:rsidRDefault="00CA4F02">
      <w:pPr>
        <w:pStyle w:val="2"/>
        <w:rPr>
          <w:rFonts w:ascii="TT Firs Neue" w:hAnsi="TT Firs Neue"/>
        </w:rPr>
      </w:pPr>
      <w:bookmarkStart w:id="95" w:name="_Toc230952494"/>
      <w:bookmarkStart w:id="96" w:name="_Toc236923772"/>
      <w:r w:rsidRPr="001E3EA2">
        <w:rPr>
          <w:rFonts w:ascii="TT Firs Neue" w:hAnsi="TT Firs Neue"/>
        </w:rPr>
        <w:t>9.8. «Опасная зона»</w:t>
      </w:r>
      <w:bookmarkEnd w:id="95"/>
      <w:bookmarkEnd w:id="96"/>
    </w:p>
    <w:p w14:paraId="416B4D48" w14:textId="77777777" w:rsidR="00E43786" w:rsidRPr="001E3EA2" w:rsidRDefault="00CA4F02">
      <w:pPr>
        <w:spacing w:after="120"/>
        <w:rPr>
          <w:rFonts w:ascii="TT Firs Neue" w:hAnsi="TT Firs Neue"/>
        </w:rPr>
      </w:pPr>
      <w:r w:rsidRPr="001E3EA2">
        <w:rPr>
          <w:rFonts w:ascii="TT Firs Neue" w:hAnsi="TT Firs Neue"/>
        </w:rPr>
        <w:t>Блок с красным фоном в нижней части страницы. Содержит единственный пункт:</w:t>
      </w:r>
    </w:p>
    <w:p w14:paraId="4C80901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«Удалить проект» — безвозвратное удаление проекта и всех данных. Кнопка «Удалить» открывает модальное окно «Удалить проект» с предупреждением «Все связанные данные будут удалены, это действие необратимо» и кнопками «Отмена» / «Удалить».</w:t>
      </w:r>
    </w:p>
    <w:p w14:paraId="7B254A8D" w14:textId="77777777" w:rsidR="00E43786" w:rsidRPr="001E3EA2" w:rsidRDefault="00CA4F02">
      <w:pPr>
        <w:pStyle w:val="1"/>
        <w:rPr>
          <w:rFonts w:ascii="TT Firs Neue" w:hAnsi="TT Firs Neue"/>
        </w:rPr>
      </w:pPr>
      <w:bookmarkStart w:id="97" w:name="_Toc230952495"/>
      <w:bookmarkStart w:id="98" w:name="_Toc236923773"/>
      <w:r w:rsidRPr="001E3EA2">
        <w:rPr>
          <w:rFonts w:ascii="TT Firs Neue" w:hAnsi="TT Firs Neue"/>
        </w:rPr>
        <w:lastRenderedPageBreak/>
        <w:t>10. Страница «Быстрый сбор»</w:t>
      </w:r>
      <w:bookmarkEnd w:id="97"/>
      <w:bookmarkEnd w:id="98"/>
    </w:p>
    <w:p w14:paraId="60A9EEE5" w14:textId="6243810E"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/parser   |   Заголовок: «Сбор отзывов и рейтингов»   |   Подзаголовок: «Сбор данных по ссылкам с экспортом в Excel»</w:t>
      </w:r>
    </w:p>
    <w:p w14:paraId="723EA1C7" w14:textId="77777777" w:rsidR="00E43786" w:rsidRPr="001E3EA2" w:rsidRDefault="00CA4F02">
      <w:pPr>
        <w:spacing w:after="120"/>
        <w:rPr>
          <w:rFonts w:ascii="TT Firs Neue" w:hAnsi="TT Firs Neue"/>
        </w:rPr>
      </w:pPr>
      <w:r w:rsidRPr="001E3EA2">
        <w:rPr>
          <w:rFonts w:ascii="TT Firs Neue" w:hAnsi="TT Firs Neue"/>
        </w:rPr>
        <w:t>Примечание на странице: «Быстрый сбор работает независимо от проектов. Результаты не сохраняются в проекты и не влияют на их данные».</w:t>
      </w:r>
    </w:p>
    <w:p w14:paraId="67D14048" w14:textId="77777777" w:rsidR="00E43786" w:rsidRPr="001E3EA2" w:rsidRDefault="00CA4F02">
      <w:pPr>
        <w:pStyle w:val="2"/>
        <w:rPr>
          <w:rFonts w:ascii="TT Firs Neue" w:hAnsi="TT Firs Neue"/>
        </w:rPr>
      </w:pPr>
      <w:bookmarkStart w:id="99" w:name="_Toc230952496"/>
      <w:bookmarkStart w:id="100" w:name="_Toc236923774"/>
      <w:r w:rsidRPr="001E3EA2">
        <w:rPr>
          <w:rFonts w:ascii="TT Firs Neue" w:hAnsi="TT Firs Neue"/>
        </w:rPr>
        <w:t>10.1. Выбор режима сбора</w:t>
      </w:r>
      <w:bookmarkEnd w:id="99"/>
      <w:bookmarkEnd w:id="100"/>
    </w:p>
    <w:p w14:paraId="619C070F" w14:textId="77777777" w:rsidR="00E43786" w:rsidRPr="001E3EA2" w:rsidRDefault="00CA4F02">
      <w:pPr>
        <w:spacing w:after="120"/>
        <w:rPr>
          <w:rFonts w:ascii="TT Firs Neue" w:hAnsi="TT Firs Neue"/>
        </w:rPr>
      </w:pPr>
      <w:r w:rsidRPr="001E3EA2">
        <w:rPr>
          <w:rFonts w:ascii="TT Firs Neue" w:hAnsi="TT Firs Neue"/>
        </w:rPr>
        <w:t>Два варианта на выбор (radio-карточки):</w:t>
      </w:r>
    </w:p>
    <w:p w14:paraId="39C7C2C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Сбор отзывов — полный сбор: Текст отзыва, Дата, Оценка, Ответы компании.</w:t>
      </w:r>
    </w:p>
    <w:p w14:paraId="3F8867E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Сбор оценок и количества отзывов — лёгкий режим: Средняя оценка, Количество отзывов, Быстрая обработка, Компактный отчёт.</w:t>
      </w:r>
    </w:p>
    <w:p w14:paraId="6F078679" w14:textId="77777777" w:rsidR="00E43786" w:rsidRPr="001E3EA2" w:rsidRDefault="00CA4F02">
      <w:pPr>
        <w:pStyle w:val="2"/>
        <w:rPr>
          <w:rFonts w:ascii="TT Firs Neue" w:hAnsi="TT Firs Neue"/>
        </w:rPr>
      </w:pPr>
      <w:bookmarkStart w:id="101" w:name="_Toc230952497"/>
      <w:bookmarkStart w:id="102" w:name="_Toc236923775"/>
      <w:r w:rsidRPr="001E3EA2">
        <w:rPr>
          <w:rFonts w:ascii="TT Firs Neue" w:hAnsi="TT Firs Neue"/>
        </w:rPr>
        <w:t>10.2. Период сбора данных</w:t>
      </w:r>
      <w:bookmarkEnd w:id="101"/>
      <w:bookmarkEnd w:id="102"/>
    </w:p>
    <w:p w14:paraId="0EBEC393" w14:textId="77777777" w:rsidR="00E43786" w:rsidRPr="001E3EA2" w:rsidRDefault="00CA4F02">
      <w:pPr>
        <w:spacing w:after="120"/>
        <w:rPr>
          <w:rFonts w:ascii="TT Firs Neue" w:hAnsi="TT Firs Neue"/>
        </w:rPr>
      </w:pPr>
      <w:r w:rsidRPr="001E3EA2">
        <w:rPr>
          <w:rFonts w:ascii="TT Firs Neue" w:hAnsi="TT Firs Neue"/>
        </w:rPr>
        <w:t>Поле «Дата начала» (date picker). По умолчанию — сегодня и неделя назад.</w:t>
      </w:r>
    </w:p>
    <w:p w14:paraId="47619C5E" w14:textId="77777777" w:rsidR="00E43786" w:rsidRPr="001E3EA2" w:rsidRDefault="00CA4F02">
      <w:pPr>
        <w:pStyle w:val="2"/>
        <w:rPr>
          <w:rFonts w:ascii="TT Firs Neue" w:hAnsi="TT Firs Neue"/>
        </w:rPr>
      </w:pPr>
      <w:bookmarkStart w:id="103" w:name="_Toc230952498"/>
      <w:bookmarkStart w:id="104" w:name="_Toc236923776"/>
      <w:r w:rsidRPr="001E3EA2">
        <w:rPr>
          <w:rFonts w:ascii="TT Firs Neue" w:hAnsi="TT Firs Neue"/>
        </w:rPr>
        <w:t>10.3. Добавление ссылок</w:t>
      </w:r>
      <w:bookmarkEnd w:id="103"/>
      <w:bookmarkEnd w:id="104"/>
    </w:p>
    <w:p w14:paraId="06B8A44F" w14:textId="77777777" w:rsidR="00E43786" w:rsidRPr="001E3EA2" w:rsidRDefault="00CA4F02">
      <w:pPr>
        <w:spacing w:after="120"/>
        <w:rPr>
          <w:rFonts w:ascii="TT Firs Neue" w:hAnsi="TT Firs Neue"/>
        </w:rPr>
      </w:pPr>
      <w:r w:rsidRPr="001E3EA2">
        <w:rPr>
          <w:rFonts w:ascii="TT Firs Neue" w:hAnsi="TT Firs Neue"/>
        </w:rPr>
        <w:t>Три вкладки для способа добавления ссылок:</w:t>
      </w:r>
    </w:p>
    <w:p w14:paraId="74841C3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Вручную — текстовая область «Вставьте ссылки каждая с новой строки» с примерами URL.</w:t>
      </w:r>
    </w:p>
    <w:p w14:paraId="0B3BB96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Загрузить Excel — загрузка XLSX-файла с ссылками.</w:t>
      </w:r>
    </w:p>
    <w:p w14:paraId="0D43B60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Из сохранённых — использование ссылок, сохранённых ранее в рамках проектов.</w:t>
      </w:r>
    </w:p>
    <w:p w14:paraId="79ABD534" w14:textId="77777777" w:rsidR="00E43786" w:rsidRPr="001E3EA2" w:rsidRDefault="00CA4F02">
      <w:pPr>
        <w:spacing w:after="120"/>
        <w:rPr>
          <w:rFonts w:ascii="TT Firs Neue" w:hAnsi="TT Firs Neue"/>
        </w:rPr>
      </w:pPr>
      <w:r w:rsidRPr="001E3EA2">
        <w:rPr>
          <w:rFonts w:ascii="TT Firs Neue" w:hAnsi="TT Firs Neue"/>
        </w:rPr>
        <w:t>Счётчик «Ссылок добавлено: [N]» обновляется при вводе. Кнопка «Очистить» — стирает введённые ссылки.</w:t>
      </w:r>
    </w:p>
    <w:p w14:paraId="501F2CD7" w14:textId="77777777" w:rsidR="00E43786" w:rsidRPr="001E3EA2" w:rsidRDefault="00CA4F02">
      <w:pPr>
        <w:pStyle w:val="2"/>
        <w:rPr>
          <w:rFonts w:ascii="TT Firs Neue" w:hAnsi="TT Firs Neue"/>
        </w:rPr>
      </w:pPr>
      <w:bookmarkStart w:id="105" w:name="_Toc230952499"/>
      <w:bookmarkStart w:id="106" w:name="_Toc236923777"/>
      <w:r w:rsidRPr="001E3EA2">
        <w:rPr>
          <w:rFonts w:ascii="TT Firs Neue" w:hAnsi="TT Firs Neue"/>
        </w:rPr>
        <w:t>10.4. Панель готовности к запуску</w:t>
      </w:r>
      <w:bookmarkEnd w:id="105"/>
      <w:bookmarkEnd w:id="106"/>
    </w:p>
    <w:p w14:paraId="5708252C" w14:textId="77777777" w:rsidR="00E43786" w:rsidRPr="001E3EA2" w:rsidRDefault="00CA4F02">
      <w:pPr>
        <w:spacing w:after="120"/>
        <w:rPr>
          <w:rFonts w:ascii="TT Firs Neue" w:hAnsi="TT Firs Neue"/>
        </w:rPr>
      </w:pPr>
      <w:r w:rsidRPr="001E3EA2">
        <w:rPr>
          <w:rFonts w:ascii="TT Firs Neue" w:hAnsi="TT Firs Neue"/>
        </w:rPr>
        <w:t>В нижней части страницы отображается панель с чек-листом готовности:</w:t>
      </w:r>
    </w:p>
    <w:p w14:paraId="6E86E67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 xml:space="preserve">Режим сбора не выбран (красный </w:t>
      </w:r>
      <w:r w:rsidRPr="001E3EA2">
        <w:rPr>
          <w:rFonts w:ascii="Segoe UI Symbol" w:hAnsi="Segoe UI Symbol" w:cs="Segoe UI Symbol"/>
        </w:rPr>
        <w:t>✗</w:t>
      </w:r>
      <w:r w:rsidRPr="001E3EA2">
        <w:rPr>
          <w:rFonts w:ascii="TT Firs Neue" w:hAnsi="TT Firs Neue"/>
        </w:rPr>
        <w:t xml:space="preserve">) / </w:t>
      </w:r>
      <w:r w:rsidRPr="001E3EA2">
        <w:rPr>
          <w:rFonts w:ascii="TT Firs Neue" w:hAnsi="TT Firs Neue" w:cs="TT Firs Neue"/>
        </w:rPr>
        <w:t>выбран</w:t>
      </w:r>
      <w:r w:rsidRPr="001E3EA2">
        <w:rPr>
          <w:rFonts w:ascii="TT Firs Neue" w:hAnsi="TT Firs Neue"/>
        </w:rPr>
        <w:t xml:space="preserve"> (</w:t>
      </w:r>
      <w:r w:rsidRPr="001E3EA2">
        <w:rPr>
          <w:rFonts w:ascii="TT Firs Neue" w:hAnsi="TT Firs Neue" w:cs="TT Firs Neue"/>
        </w:rPr>
        <w:t>зелёный</w:t>
      </w:r>
      <w:r w:rsidRPr="001E3EA2">
        <w:rPr>
          <w:rFonts w:ascii="TT Firs Neue" w:hAnsi="TT Firs Neue"/>
        </w:rPr>
        <w:t xml:space="preserve"> </w:t>
      </w:r>
      <w:r w:rsidRPr="001E3EA2">
        <w:rPr>
          <w:rFonts w:ascii="Segoe UI Symbol" w:hAnsi="Segoe UI Symbol" w:cs="Segoe UI Symbol"/>
        </w:rPr>
        <w:t>✓</w:t>
      </w:r>
      <w:r w:rsidRPr="001E3EA2">
        <w:rPr>
          <w:rFonts w:ascii="TT Firs Neue" w:hAnsi="TT Firs Neue"/>
        </w:rPr>
        <w:t>).</w:t>
      </w:r>
    </w:p>
    <w:p w14:paraId="484563F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Период указан (дата отображается).</w:t>
      </w:r>
    </w:p>
    <w:p w14:paraId="2919B04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Добавьте хотя бы одну ссылку.</w:t>
      </w:r>
    </w:p>
    <w:p w14:paraId="598BBB87" w14:textId="77777777" w:rsidR="00E43786" w:rsidRPr="001E3EA2" w:rsidRDefault="00CA4F02">
      <w:pPr>
        <w:spacing w:after="120"/>
        <w:rPr>
          <w:rFonts w:ascii="TT Firs Neue" w:hAnsi="TT Firs Neue"/>
        </w:rPr>
      </w:pPr>
      <w:r w:rsidRPr="001E3EA2">
        <w:rPr>
          <w:rFonts w:ascii="TT Firs Neue" w:hAnsi="TT Firs Neue"/>
        </w:rPr>
        <w:t>Кнопки: «Сбросить» — очищает форму; «Запустить парсер» (синяя, активна только при выполнении всех условий) — запускает сбор.</w:t>
      </w:r>
    </w:p>
    <w:p w14:paraId="60A604EE" w14:textId="77777777" w:rsidR="00E43786" w:rsidRPr="001E3EA2" w:rsidRDefault="00CA4F02">
      <w:pPr>
        <w:pStyle w:val="2"/>
        <w:rPr>
          <w:rFonts w:ascii="TT Firs Neue" w:hAnsi="TT Firs Neue"/>
        </w:rPr>
      </w:pPr>
      <w:bookmarkStart w:id="107" w:name="_Toc230952500"/>
      <w:bookmarkStart w:id="108" w:name="_Toc236923778"/>
      <w:r w:rsidRPr="001E3EA2">
        <w:rPr>
          <w:rFonts w:ascii="TT Firs Neue" w:hAnsi="TT Firs Neue"/>
        </w:rPr>
        <w:t>10.5. Страница результатов сбора</w:t>
      </w:r>
      <w:bookmarkEnd w:id="107"/>
      <w:bookmarkEnd w:id="108"/>
    </w:p>
    <w:p w14:paraId="5C1804F6" w14:textId="77777777" w:rsidR="00E43786" w:rsidRPr="001E3EA2" w:rsidRDefault="00CA4F02">
      <w:pPr>
        <w:spacing w:after="120"/>
        <w:rPr>
          <w:rFonts w:ascii="TT Firs Neue" w:hAnsi="TT Firs Neue"/>
        </w:rPr>
      </w:pPr>
      <w:r w:rsidRPr="001E3EA2">
        <w:rPr>
          <w:rFonts w:ascii="TT Firs Neue" w:hAnsi="TT Firs Neue"/>
        </w:rPr>
        <w:t>После завершения сбора страница переходит в режим отображения результатов:</w:t>
      </w:r>
    </w:p>
    <w:p w14:paraId="20833DC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Зелёная панель «Сбор данных завершён!» с прогресс-баром 100% и счётчиком «[N] / [N] ссылок обработано».</w:t>
      </w:r>
    </w:p>
    <w:p w14:paraId="65E641D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Даты начала и завершения сбора.</w:t>
      </w:r>
    </w:p>
    <w:p w14:paraId="4D792F5F"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Блок «Результаты сбора»: Отзывов собрано / Ссылок успешно / Ошибок.</w:t>
      </w:r>
    </w:p>
    <w:p w14:paraId="3D1B2DE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«Скачать Excel» — скачивает результаты сбора в формате XLSX.</w:t>
      </w:r>
    </w:p>
    <w:p w14:paraId="56BD8B7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«Начать новый сбор» — возвращает к форме настройки.</w:t>
      </w:r>
    </w:p>
    <w:p w14:paraId="21B2421E" w14:textId="5B216CE1" w:rsidR="00E43786" w:rsidRPr="001E3EA2" w:rsidRDefault="00CA4F02">
      <w:pPr>
        <w:pStyle w:val="1"/>
        <w:rPr>
          <w:rFonts w:ascii="TT Firs Neue" w:hAnsi="TT Firs Neue"/>
        </w:rPr>
      </w:pPr>
      <w:bookmarkStart w:id="109" w:name="_Toc230952504"/>
      <w:bookmarkStart w:id="110" w:name="_Toc236923779"/>
      <w:r w:rsidRPr="001E3EA2">
        <w:rPr>
          <w:rFonts w:ascii="TT Firs Neue" w:hAnsi="TT Firs Neue"/>
        </w:rPr>
        <w:lastRenderedPageBreak/>
        <w:t>1</w:t>
      </w:r>
      <w:r w:rsidR="00602F02">
        <w:rPr>
          <w:rFonts w:ascii="TT Firs Neue" w:hAnsi="TT Firs Neue"/>
        </w:rPr>
        <w:t>1</w:t>
      </w:r>
      <w:r w:rsidRPr="001E3EA2">
        <w:rPr>
          <w:rFonts w:ascii="TT Firs Neue" w:hAnsi="TT Firs Neue"/>
        </w:rPr>
        <w:t>. Страница «Настройки профиля»</w:t>
      </w:r>
      <w:bookmarkEnd w:id="109"/>
      <w:bookmarkEnd w:id="110"/>
    </w:p>
    <w:p w14:paraId="4E9F4F5D" w14:textId="3A3C403A" w:rsidR="00E43786" w:rsidRPr="001E3EA2" w:rsidRDefault="00804FC6">
      <w:pPr>
        <w:spacing w:after="120"/>
        <w:rPr>
          <w:rFonts w:ascii="TT Firs Neue" w:hAnsi="TT Firs Neue"/>
        </w:rPr>
      </w:pPr>
      <w:r>
        <w:rPr>
          <w:rFonts w:ascii="TT Firs Neue" w:hAnsi="TT Firs Neue"/>
        </w:rPr>
        <w:t>URL: forpost.orion-solutions.ru</w:t>
      </w:r>
      <w:r w:rsidR="00CA4F02" w:rsidRPr="001E3EA2">
        <w:rPr>
          <w:rFonts w:ascii="TT Firs Neue" w:hAnsi="TT Firs Neue"/>
        </w:rPr>
        <w:t>/profile_settings   |   Подзаголовок: «Управление личной информацией и безопасностью»</w:t>
      </w:r>
    </w:p>
    <w:p w14:paraId="50B49427" w14:textId="32E6946E" w:rsidR="00E43786" w:rsidRPr="001E3EA2" w:rsidRDefault="00CA4F02">
      <w:pPr>
        <w:pStyle w:val="2"/>
        <w:rPr>
          <w:rFonts w:ascii="TT Firs Neue" w:hAnsi="TT Firs Neue"/>
        </w:rPr>
      </w:pPr>
      <w:bookmarkStart w:id="111" w:name="_Toc230952505"/>
      <w:bookmarkStart w:id="112" w:name="_Toc236923780"/>
      <w:r w:rsidRPr="001E3EA2">
        <w:rPr>
          <w:rFonts w:ascii="TT Firs Neue" w:hAnsi="TT Firs Neue"/>
        </w:rPr>
        <w:t>1</w:t>
      </w:r>
      <w:r w:rsidR="00602F02">
        <w:rPr>
          <w:rFonts w:ascii="TT Firs Neue" w:hAnsi="TT Firs Neue"/>
        </w:rPr>
        <w:t>1</w:t>
      </w:r>
      <w:r w:rsidRPr="001E3EA2">
        <w:rPr>
          <w:rFonts w:ascii="TT Firs Neue" w:hAnsi="TT Firs Neue"/>
        </w:rPr>
        <w:t>.1. Личная информация</w:t>
      </w:r>
      <w:bookmarkEnd w:id="111"/>
      <w:bookmarkEnd w:id="112"/>
    </w:p>
    <w:p w14:paraId="3AA46F3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Поля «Имя» и «Фамилия» — редактируемые текстовые поля.</w:t>
      </w:r>
    </w:p>
    <w:p w14:paraId="514A682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«Email» — заблокировано для редактирования (отображается, но не изменяется через эту форму).</w:t>
      </w:r>
    </w:p>
    <w:p w14:paraId="2E8B0A65"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«Сохранить изменения» — применяет изменения имени/фамилии.</w:t>
      </w:r>
    </w:p>
    <w:p w14:paraId="271A9730" w14:textId="6BC895C6" w:rsidR="00E43786" w:rsidRPr="001E3EA2" w:rsidRDefault="00CA4F02">
      <w:pPr>
        <w:pStyle w:val="2"/>
        <w:rPr>
          <w:rFonts w:ascii="TT Firs Neue" w:hAnsi="TT Firs Neue"/>
        </w:rPr>
      </w:pPr>
      <w:bookmarkStart w:id="113" w:name="_Toc230952506"/>
      <w:bookmarkStart w:id="114" w:name="_Toc236923781"/>
      <w:r w:rsidRPr="001E3EA2">
        <w:rPr>
          <w:rFonts w:ascii="TT Firs Neue" w:hAnsi="TT Firs Neue"/>
        </w:rPr>
        <w:t>1</w:t>
      </w:r>
      <w:r w:rsidR="00602F02">
        <w:rPr>
          <w:rFonts w:ascii="TT Firs Neue" w:hAnsi="TT Firs Neue"/>
        </w:rPr>
        <w:t>1</w:t>
      </w:r>
      <w:r w:rsidRPr="001E3EA2">
        <w:rPr>
          <w:rFonts w:ascii="TT Firs Neue" w:hAnsi="TT Firs Neue"/>
        </w:rPr>
        <w:t>.2. Изменить пароль</w:t>
      </w:r>
      <w:bookmarkEnd w:id="113"/>
      <w:bookmarkEnd w:id="114"/>
    </w:p>
    <w:p w14:paraId="4226E5C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«Введите текущий пароль» — с кнопкой показа/скрытия (иконка глаза).</w:t>
      </w:r>
    </w:p>
    <w:p w14:paraId="6948E45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«Введите новый пароль» — аналогично.</w:t>
      </w:r>
    </w:p>
    <w:p w14:paraId="2C6DE063"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«Повторите новый пароль» — аналогично.</w:t>
      </w:r>
    </w:p>
    <w:p w14:paraId="0E46019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«Изменить пароль» — отправляет запрос на смену пароля.</w:t>
      </w:r>
    </w:p>
    <w:p w14:paraId="2EB6FC15" w14:textId="2F5F1145" w:rsidR="00E43786" w:rsidRPr="001E3EA2" w:rsidRDefault="00CA4F02">
      <w:pPr>
        <w:pStyle w:val="2"/>
        <w:rPr>
          <w:rFonts w:ascii="TT Firs Neue" w:hAnsi="TT Firs Neue"/>
        </w:rPr>
      </w:pPr>
      <w:bookmarkStart w:id="115" w:name="_Toc230952507"/>
      <w:bookmarkStart w:id="116" w:name="_Toc236923782"/>
      <w:r w:rsidRPr="001E3EA2">
        <w:rPr>
          <w:rFonts w:ascii="TT Firs Neue" w:hAnsi="TT Firs Neue"/>
        </w:rPr>
        <w:t>1</w:t>
      </w:r>
      <w:r w:rsidR="00602F02">
        <w:rPr>
          <w:rFonts w:ascii="TT Firs Neue" w:hAnsi="TT Firs Neue"/>
        </w:rPr>
        <w:t>1</w:t>
      </w:r>
      <w:r w:rsidRPr="001E3EA2">
        <w:rPr>
          <w:rFonts w:ascii="TT Firs Neue" w:hAnsi="TT Firs Neue"/>
        </w:rPr>
        <w:t>.3. Уведомления</w:t>
      </w:r>
      <w:bookmarkEnd w:id="115"/>
      <w:bookmarkEnd w:id="116"/>
    </w:p>
    <w:p w14:paraId="3CF17464"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Поле «Email для уведомлений» — альтернативный email. Кнопка «Сохранить».</w:t>
      </w:r>
    </w:p>
    <w:p w14:paraId="160AF41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Кнопка «Подключить уведомления в Telegram» (с иконкой Telegram) — запускает процесс привязки Telegram-бота.</w:t>
      </w:r>
    </w:p>
    <w:p w14:paraId="3D433FC5" w14:textId="74467AF1" w:rsidR="00E43786" w:rsidRPr="001E3EA2" w:rsidRDefault="00CA4F02">
      <w:pPr>
        <w:pStyle w:val="2"/>
        <w:rPr>
          <w:rFonts w:ascii="TT Firs Neue" w:hAnsi="TT Firs Neue"/>
        </w:rPr>
      </w:pPr>
      <w:bookmarkStart w:id="117" w:name="_Toc230952508"/>
      <w:bookmarkStart w:id="118" w:name="_Toc236923783"/>
      <w:r w:rsidRPr="001E3EA2">
        <w:rPr>
          <w:rFonts w:ascii="TT Firs Neue" w:hAnsi="TT Firs Neue"/>
        </w:rPr>
        <w:t>1</w:t>
      </w:r>
      <w:r w:rsidR="00602F02">
        <w:rPr>
          <w:rFonts w:ascii="TT Firs Neue" w:hAnsi="TT Firs Neue"/>
        </w:rPr>
        <w:t>1</w:t>
      </w:r>
      <w:r w:rsidRPr="001E3EA2">
        <w:rPr>
          <w:rFonts w:ascii="TT Firs Neue" w:hAnsi="TT Firs Neue"/>
        </w:rPr>
        <w:t>.4. Опасная зона</w:t>
      </w:r>
      <w:bookmarkEnd w:id="117"/>
      <w:bookmarkEnd w:id="118"/>
    </w:p>
    <w:p w14:paraId="57F2367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«Удалить аккаунт» — безвозвратное удаление аккаунта и всех данных. Кнопка «Удалить».</w:t>
      </w:r>
    </w:p>
    <w:p w14:paraId="02215605" w14:textId="483098D5" w:rsidR="00E43786" w:rsidRPr="001E3EA2" w:rsidRDefault="00CA4F02">
      <w:pPr>
        <w:pStyle w:val="1"/>
        <w:rPr>
          <w:rFonts w:ascii="TT Firs Neue" w:hAnsi="TT Firs Neue"/>
        </w:rPr>
      </w:pPr>
      <w:bookmarkStart w:id="119" w:name="_Toc230952509"/>
      <w:bookmarkStart w:id="120" w:name="_Toc236923784"/>
      <w:r w:rsidRPr="001E3EA2">
        <w:rPr>
          <w:rFonts w:ascii="TT Firs Neue" w:hAnsi="TT Firs Neue"/>
        </w:rPr>
        <w:t>1</w:t>
      </w:r>
      <w:r w:rsidR="00602F02">
        <w:rPr>
          <w:rFonts w:ascii="TT Firs Neue" w:hAnsi="TT Firs Neue"/>
        </w:rPr>
        <w:t>2</w:t>
      </w:r>
      <w:r w:rsidRPr="001E3EA2">
        <w:rPr>
          <w:rFonts w:ascii="TT Firs Neue" w:hAnsi="TT Firs Neue"/>
        </w:rPr>
        <w:t>. Раздел «</w:t>
      </w:r>
      <w:r w:rsidR="00EE3267">
        <w:rPr>
          <w:rFonts w:ascii="TT Firs Neue" w:hAnsi="TT Firs Neue"/>
        </w:rPr>
        <w:t>Карта барьеров</w:t>
      </w:r>
      <w:r w:rsidRPr="001E3EA2">
        <w:rPr>
          <w:rFonts w:ascii="TT Firs Neue" w:hAnsi="TT Firs Neue"/>
        </w:rPr>
        <w:t>»</w:t>
      </w:r>
      <w:bookmarkEnd w:id="119"/>
      <w:bookmarkEnd w:id="120"/>
    </w:p>
    <w:p w14:paraId="53EDB3EA" w14:textId="26D069C6" w:rsidR="00E43786" w:rsidRPr="00EE3267" w:rsidRDefault="00804FC6">
      <w:pPr>
        <w:spacing w:after="120"/>
        <w:rPr>
          <w:rFonts w:ascii="TT Firs Neue" w:hAnsi="TT Firs Neue"/>
        </w:rPr>
      </w:pPr>
      <w:r>
        <w:rPr>
          <w:rFonts w:ascii="TT Firs Neue" w:hAnsi="TT Firs Neue"/>
          <w:lang w:val="en-US"/>
        </w:rPr>
        <w:t>URL: forpost.orion-solutions.ru</w:t>
      </w:r>
      <w:r w:rsidR="00CA4F02" w:rsidRPr="00804FC6">
        <w:rPr>
          <w:rFonts w:ascii="TT Firs Neue" w:hAnsi="TT Firs Neue"/>
          <w:lang w:val="en-US"/>
        </w:rPr>
        <w:t>/</w:t>
      </w:r>
    </w:p>
    <w:p w14:paraId="611BF764" w14:textId="021298DA" w:rsidR="00E43786" w:rsidRPr="001E3EA2" w:rsidRDefault="00CA4F02">
      <w:pPr>
        <w:spacing w:after="120"/>
        <w:rPr>
          <w:rFonts w:ascii="TT Firs Neue" w:hAnsi="TT Firs Neue"/>
        </w:rPr>
      </w:pPr>
      <w:r w:rsidRPr="001E3EA2">
        <w:rPr>
          <w:rFonts w:ascii="TT Firs Neue" w:hAnsi="TT Firs Neue"/>
        </w:rPr>
        <w:t>Раздел «</w:t>
      </w:r>
      <w:r w:rsidR="005A155B">
        <w:rPr>
          <w:rFonts w:ascii="TT Firs Neue" w:hAnsi="TT Firs Neue"/>
        </w:rPr>
        <w:t>Карта барьеров</w:t>
      </w:r>
      <w:r w:rsidRPr="001E3EA2">
        <w:rPr>
          <w:rFonts w:ascii="TT Firs Neue" w:hAnsi="TT Firs Neue"/>
        </w:rPr>
        <w:t>» — расширенная аналитика клиентского опыта (VOC, Voice of Customer), специализированный инструмент управленческого анализа в рамках платформы ФОРПОСТ. В отличие от классической аналитики (раздел 4), которая разбирает отзывы по плоскому перечню категорий, расширенная аналитика связывает каждую проблему с этапом клиентского пути и бизнес-зоной компании.</w:t>
      </w:r>
    </w:p>
    <w:p w14:paraId="08EEB0F1" w14:textId="087C18FC" w:rsidR="00E43786" w:rsidRPr="001E3EA2" w:rsidRDefault="00CA4F02">
      <w:pPr>
        <w:pStyle w:val="2"/>
        <w:rPr>
          <w:rFonts w:ascii="TT Firs Neue" w:hAnsi="TT Firs Neue"/>
        </w:rPr>
      </w:pPr>
      <w:bookmarkStart w:id="121" w:name="_Toc230952510"/>
      <w:bookmarkStart w:id="122" w:name="_Toc236923785"/>
      <w:r w:rsidRPr="001E3EA2">
        <w:rPr>
          <w:rFonts w:ascii="TT Firs Neue" w:hAnsi="TT Firs Neue"/>
        </w:rPr>
        <w:t>1</w:t>
      </w:r>
      <w:r w:rsidR="00602F02">
        <w:rPr>
          <w:rFonts w:ascii="TT Firs Neue" w:hAnsi="TT Firs Neue"/>
        </w:rPr>
        <w:t>2</w:t>
      </w:r>
      <w:r w:rsidRPr="001E3EA2">
        <w:rPr>
          <w:rFonts w:ascii="TT Firs Neue" w:hAnsi="TT Firs Neue"/>
        </w:rPr>
        <w:t>.1. Назначение и состав</w:t>
      </w:r>
      <w:bookmarkEnd w:id="121"/>
      <w:bookmarkEnd w:id="122"/>
    </w:p>
    <w:p w14:paraId="4806B975" w14:textId="34E1E199" w:rsidR="00E43786" w:rsidRPr="001E3EA2" w:rsidRDefault="00CA4F02">
      <w:pPr>
        <w:spacing w:after="120"/>
        <w:rPr>
          <w:rFonts w:ascii="TT Firs Neue" w:hAnsi="TT Firs Neue"/>
        </w:rPr>
      </w:pPr>
      <w:r w:rsidRPr="001E3EA2">
        <w:rPr>
          <w:rFonts w:ascii="TT Firs Neue" w:hAnsi="TT Firs Neue"/>
        </w:rPr>
        <w:t>Раздел «</w:t>
      </w:r>
      <w:r w:rsidR="0089541F">
        <w:rPr>
          <w:rFonts w:ascii="TT Firs Neue" w:hAnsi="TT Firs Neue"/>
        </w:rPr>
        <w:t>Карта барьеров</w:t>
      </w:r>
      <w:r w:rsidRPr="001E3EA2">
        <w:rPr>
          <w:rFonts w:ascii="TT Firs Neue" w:hAnsi="TT Firs Neue"/>
        </w:rPr>
        <w:t>» — надстройка над базовыми разделами интерфейса («Обзор», «Аналитика», «Отзывы», «Статистика»), предназначенная для управленческого анализа клиентского опыта. Раздел включает три взаимосвязанных блока:</w:t>
      </w:r>
    </w:p>
    <w:p w14:paraId="4505A84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Карта проблем клиентского опыта (тепловая карта) — раздел 13.3.</w:t>
      </w:r>
    </w:p>
    <w:p w14:paraId="05157F6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AI-аналитика отзывов (управленческий AI-блок) — раздел 13.4.</w:t>
      </w:r>
    </w:p>
    <w:p w14:paraId="24C5D44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Недельные инсайты по направлениям источников — раздел 13.5.</w:t>
      </w:r>
    </w:p>
    <w:p w14:paraId="546CBE25" w14:textId="77777777" w:rsidR="00E43786" w:rsidRPr="001E3EA2" w:rsidRDefault="00CA4F02">
      <w:pPr>
        <w:spacing w:after="120"/>
        <w:rPr>
          <w:rFonts w:ascii="TT Firs Neue" w:hAnsi="TT Firs Neue"/>
        </w:rPr>
      </w:pPr>
      <w:r w:rsidRPr="001E3EA2">
        <w:rPr>
          <w:rFonts w:ascii="TT Firs Neue" w:hAnsi="TT Firs Neue"/>
        </w:rPr>
        <w:lastRenderedPageBreak/>
        <w:t>Все три блока строятся на единой разметке, которая выполняется автоматически средствами искусственного интеллекта и присваивает каждому отзыву: тональность, продукт и семейство продукта, канал взаимодействия, этап клиентского пути (CJM), а также одну или несколько тем и уточняющих характеристик.</w:t>
      </w:r>
    </w:p>
    <w:p w14:paraId="6AC766EF" w14:textId="26FD8455" w:rsidR="00E43786" w:rsidRPr="001E3EA2" w:rsidRDefault="00CA4F02">
      <w:pPr>
        <w:pStyle w:val="2"/>
        <w:rPr>
          <w:rFonts w:ascii="TT Firs Neue" w:hAnsi="TT Firs Neue"/>
        </w:rPr>
      </w:pPr>
      <w:bookmarkStart w:id="123" w:name="_Toc230952511"/>
      <w:bookmarkStart w:id="124" w:name="_Toc236923786"/>
      <w:r w:rsidRPr="001E3EA2">
        <w:rPr>
          <w:rFonts w:ascii="TT Firs Neue" w:hAnsi="TT Firs Neue"/>
        </w:rPr>
        <w:t>1</w:t>
      </w:r>
      <w:r w:rsidR="00602F02">
        <w:rPr>
          <w:rFonts w:ascii="TT Firs Neue" w:hAnsi="TT Firs Neue"/>
        </w:rPr>
        <w:t>2</w:t>
      </w:r>
      <w:r w:rsidRPr="001E3EA2">
        <w:rPr>
          <w:rFonts w:ascii="TT Firs Neue" w:hAnsi="TT Firs Neue"/>
        </w:rPr>
        <w:t>.2. Расчётный период и качество разметки</w:t>
      </w:r>
      <w:bookmarkEnd w:id="123"/>
      <w:bookmarkEnd w:id="124"/>
    </w:p>
    <w:p w14:paraId="7EC4C253" w14:textId="77777777" w:rsidR="00E43786" w:rsidRPr="001E3EA2" w:rsidRDefault="00CA4F02">
      <w:pPr>
        <w:spacing w:after="120"/>
        <w:rPr>
          <w:rFonts w:ascii="TT Firs Neue" w:hAnsi="TT Firs Neue"/>
        </w:rPr>
      </w:pPr>
      <w:r w:rsidRPr="001E3EA2">
        <w:rPr>
          <w:rFonts w:ascii="TT Firs Neue" w:hAnsi="TT Firs Neue"/>
        </w:rPr>
        <w:t>Базовые разделы интерфейса позволяют свободно выбирать произвольный диапазон дат. Расширенная аналитика работает по полным неделям: пользователь может переключать неделю, и тепловая карта, drill-down и управленческий AI-блок перестраиваются по данным выбранной недели.</w:t>
      </w:r>
    </w:p>
    <w:p w14:paraId="5D5FF2BF" w14:textId="77777777" w:rsidR="00E43786" w:rsidRPr="001E3EA2" w:rsidRDefault="00CA4F02">
      <w:pPr>
        <w:spacing w:after="120"/>
        <w:rPr>
          <w:rFonts w:ascii="TT Firs Neue" w:hAnsi="TT Firs Neue"/>
        </w:rPr>
      </w:pPr>
      <w:r w:rsidRPr="001E3EA2">
        <w:rPr>
          <w:rFonts w:ascii="TT Firs Neue" w:hAnsi="TT Firs Neue"/>
        </w:rPr>
        <w:t>AI-выводы всегда показывают собственный период актуальности в формате «Выводы подготовлены на основе отзывов за период dd.mm-dd.mm». Это сделано для того, чтобы выводы, закреплённые за последней полной неделей, не воспринимались как результат произвольно выбранного диапазона дат без отдельного пересчёта.</w:t>
      </w:r>
    </w:p>
    <w:p w14:paraId="44F06852" w14:textId="77777777" w:rsidR="00E43786" w:rsidRPr="001E3EA2" w:rsidRDefault="00CA4F02">
      <w:pPr>
        <w:spacing w:after="120"/>
        <w:rPr>
          <w:rFonts w:ascii="TT Firs Neue" w:hAnsi="TT Firs Neue"/>
        </w:rPr>
      </w:pPr>
      <w:r w:rsidRPr="001E3EA2">
        <w:rPr>
          <w:rFonts w:ascii="TT Firs Neue" w:hAnsi="TT Firs Neue"/>
        </w:rPr>
        <w:t>Темы, характеристики, тональность и этапы клиентского пути определяет алгоритм автоматической классификации, поэтому возможны ошибки разметки — интерфейс содержит соответствующее предупреждение. HR-отзывы сотрудников и соискателей исключаются из клиентской аналитики до построения дашборда. Дубликаты исходных отзывов не удаляются: одинаковые тексты остаются отдельными строками и участвуют в агрегатах.</w:t>
      </w:r>
    </w:p>
    <w:p w14:paraId="55DEF0F2" w14:textId="7E561EC5" w:rsidR="00E43786" w:rsidRPr="001E3EA2" w:rsidRDefault="00CA4F02">
      <w:pPr>
        <w:pStyle w:val="2"/>
        <w:rPr>
          <w:rFonts w:ascii="TT Firs Neue" w:hAnsi="TT Firs Neue"/>
        </w:rPr>
      </w:pPr>
      <w:bookmarkStart w:id="125" w:name="_Toc230952512"/>
      <w:bookmarkStart w:id="126" w:name="_Toc236923787"/>
      <w:r w:rsidRPr="001E3EA2">
        <w:rPr>
          <w:rFonts w:ascii="TT Firs Neue" w:hAnsi="TT Firs Neue"/>
        </w:rPr>
        <w:t>1</w:t>
      </w:r>
      <w:r w:rsidR="00602F02">
        <w:rPr>
          <w:rFonts w:ascii="TT Firs Neue" w:hAnsi="TT Firs Neue"/>
        </w:rPr>
        <w:t>2</w:t>
      </w:r>
      <w:r w:rsidRPr="001E3EA2">
        <w:rPr>
          <w:rFonts w:ascii="TT Firs Neue" w:hAnsi="TT Firs Neue"/>
        </w:rPr>
        <w:t>.3. Карта проблем клиентского опыта (тепловая карта)</w:t>
      </w:r>
      <w:bookmarkEnd w:id="125"/>
      <w:bookmarkEnd w:id="126"/>
    </w:p>
    <w:p w14:paraId="64CE67FA" w14:textId="77777777" w:rsidR="00E43786" w:rsidRPr="001E3EA2" w:rsidRDefault="00CA4F02">
      <w:pPr>
        <w:spacing w:after="120"/>
        <w:rPr>
          <w:rFonts w:ascii="TT Firs Neue" w:hAnsi="TT Firs Neue"/>
        </w:rPr>
      </w:pPr>
      <w:r w:rsidRPr="001E3EA2">
        <w:rPr>
          <w:rFonts w:ascii="TT Firs Neue" w:hAnsi="TT Firs Neue"/>
        </w:rPr>
        <w:t>Тепловая карта — центральный блок раздела «Бизнес». Она показывает, где именно в клиентском пути и в каких бизнес-зонах клиенты чаще всего сталкиваются с проблемами. Заголовок блока: «Где клиенты сталкиваются с проблемами во взаимодействии со страховой».</w:t>
      </w:r>
    </w:p>
    <w:p w14:paraId="5D77C985" w14:textId="77777777" w:rsidR="00E43786" w:rsidRPr="001E3EA2" w:rsidRDefault="00CA4F02">
      <w:pPr>
        <w:pStyle w:val="3"/>
        <w:rPr>
          <w:rFonts w:ascii="TT Firs Neue" w:hAnsi="TT Firs Neue"/>
        </w:rPr>
      </w:pPr>
      <w:bookmarkStart w:id="127" w:name="_Toc230952513"/>
      <w:bookmarkStart w:id="128" w:name="_Toc236923788"/>
      <w:r w:rsidRPr="001E3EA2">
        <w:rPr>
          <w:rFonts w:ascii="TT Firs Neue" w:hAnsi="TT Firs Neue"/>
        </w:rPr>
        <w:t>Структура карты</w:t>
      </w:r>
      <w:bookmarkEnd w:id="127"/>
      <w:bookmarkEnd w:id="128"/>
    </w:p>
    <w:p w14:paraId="577ADC24" w14:textId="77777777" w:rsidR="00E43786" w:rsidRPr="001E3EA2" w:rsidRDefault="00CA4F02">
      <w:pPr>
        <w:spacing w:after="120"/>
        <w:rPr>
          <w:rFonts w:ascii="TT Firs Neue" w:hAnsi="TT Firs Neue"/>
        </w:rPr>
      </w:pPr>
      <w:r w:rsidRPr="001E3EA2">
        <w:rPr>
          <w:rFonts w:ascii="TT Firs Neue" w:hAnsi="TT Firs Neue"/>
        </w:rPr>
        <w:t>Карта построена как матрица:</w:t>
      </w:r>
    </w:p>
    <w:p w14:paraId="1F5C2F5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Строки — темы, сгруппированные по бизнес-зонам (урегулирование и выплаты, операции и документы, цифровые каналы, сотрудники, партнёры, продукт, общие оценки).</w:t>
      </w:r>
    </w:p>
    <w:p w14:paraId="2E90E36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Колонки — этапы клиентского пути (CJM).</w:t>
      </w:r>
    </w:p>
    <w:p w14:paraId="077125F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Ячейка — пересечение темы и этапа; цвет ячейки кодирует объём отзывов (чем больше отзывов, тем насыщеннее цвет; одиночный отзыв остаётся без заливки).</w:t>
      </w:r>
    </w:p>
    <w:p w14:paraId="1AC92628" w14:textId="77777777" w:rsidR="00E43786" w:rsidRPr="001E3EA2" w:rsidRDefault="00CA4F02">
      <w:pPr>
        <w:spacing w:after="120"/>
        <w:rPr>
          <w:rFonts w:ascii="TT Firs Neue" w:hAnsi="TT Firs Neue"/>
        </w:rPr>
      </w:pPr>
      <w:r w:rsidRPr="001E3EA2">
        <w:rPr>
          <w:rFonts w:ascii="TT Firs Neue" w:hAnsi="TT Firs Neue"/>
        </w:rPr>
        <w:t>Если в одном отзыве несколько проблем, он учитывается в нескольких строках. Поэтому сумма ячеек за период не обязана совпадать с числом отзывов.</w:t>
      </w:r>
    </w:p>
    <w:p w14:paraId="31C98853" w14:textId="77777777" w:rsidR="00E43786" w:rsidRPr="001E3EA2" w:rsidRDefault="00CA4F02">
      <w:pPr>
        <w:pStyle w:val="3"/>
        <w:rPr>
          <w:rFonts w:ascii="TT Firs Neue" w:hAnsi="TT Firs Neue"/>
        </w:rPr>
      </w:pPr>
      <w:bookmarkStart w:id="129" w:name="_Toc230952514"/>
      <w:bookmarkStart w:id="130" w:name="_Toc236923789"/>
      <w:r w:rsidRPr="001E3EA2">
        <w:rPr>
          <w:rFonts w:ascii="TT Firs Neue" w:hAnsi="TT Firs Neue"/>
        </w:rPr>
        <w:t>Этапы клиентского пути (CJM)</w:t>
      </w:r>
      <w:bookmarkEnd w:id="129"/>
      <w:bookmarkEnd w:id="130"/>
    </w:p>
    <w:p w14:paraId="1B7FB00C" w14:textId="77777777" w:rsidR="00E43786" w:rsidRPr="001E3EA2" w:rsidRDefault="00CA4F02">
      <w:pPr>
        <w:spacing w:after="120"/>
        <w:rPr>
          <w:rFonts w:ascii="TT Firs Neue" w:hAnsi="TT Firs Neue"/>
        </w:rPr>
      </w:pPr>
      <w:r w:rsidRPr="001E3EA2">
        <w:rPr>
          <w:rFonts w:ascii="TT Firs Neue" w:hAnsi="TT Firs Neue"/>
        </w:rPr>
        <w:t>У каждого отзыва определяется строго один основной этап клиентского пути:</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0"/>
        <w:gridCol w:w="6000"/>
      </w:tblGrid>
      <w:tr w:rsidR="00E43786" w:rsidRPr="001E3EA2" w14:paraId="69540049" w14:textId="77777777">
        <w:trPr>
          <w:tblHeader/>
        </w:trPr>
        <w:tc>
          <w:tcPr>
            <w:tcW w:w="33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0C917250" w14:textId="77777777" w:rsidR="00E43786" w:rsidRPr="001E3EA2" w:rsidRDefault="00CA4F02">
            <w:pPr>
              <w:rPr>
                <w:rFonts w:ascii="TT Firs Neue" w:hAnsi="TT Firs Neue"/>
              </w:rPr>
            </w:pPr>
            <w:r w:rsidRPr="001E3EA2">
              <w:rPr>
                <w:rFonts w:ascii="TT Firs Neue" w:hAnsi="TT Firs Neue"/>
                <w:b/>
                <w:bCs/>
              </w:rPr>
              <w:lastRenderedPageBreak/>
              <w:t>Этап</w:t>
            </w:r>
          </w:p>
        </w:tc>
        <w:tc>
          <w:tcPr>
            <w:tcW w:w="6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2DB1225" w14:textId="77777777" w:rsidR="00E43786" w:rsidRPr="001E3EA2" w:rsidRDefault="00CA4F02">
            <w:pPr>
              <w:rPr>
                <w:rFonts w:ascii="TT Firs Neue" w:hAnsi="TT Firs Neue"/>
              </w:rPr>
            </w:pPr>
            <w:r w:rsidRPr="001E3EA2">
              <w:rPr>
                <w:rFonts w:ascii="TT Firs Neue" w:hAnsi="TT Firs Neue"/>
                <w:b/>
                <w:bCs/>
              </w:rPr>
              <w:t>Когда применяется</w:t>
            </w:r>
          </w:p>
        </w:tc>
      </w:tr>
      <w:tr w:rsidR="00E43786" w:rsidRPr="001E3EA2" w14:paraId="7CC44608"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9BF178" w14:textId="77777777" w:rsidR="00E43786" w:rsidRPr="001E3EA2" w:rsidRDefault="00CA4F02">
            <w:pPr>
              <w:rPr>
                <w:rFonts w:ascii="TT Firs Neue" w:hAnsi="TT Firs Neue"/>
              </w:rPr>
            </w:pPr>
            <w:r w:rsidRPr="001E3EA2">
              <w:rPr>
                <w:rFonts w:ascii="TT Firs Neue" w:hAnsi="TT Firs Neue"/>
              </w:rPr>
              <w:t>Выбор полиса и страховой</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8B7996" w14:textId="77777777" w:rsidR="00E43786" w:rsidRPr="001E3EA2" w:rsidRDefault="00CA4F02">
            <w:pPr>
              <w:rPr>
                <w:rFonts w:ascii="TT Firs Neue" w:hAnsi="TT Firs Neue"/>
              </w:rPr>
            </w:pPr>
            <w:r w:rsidRPr="001E3EA2">
              <w:rPr>
                <w:rFonts w:ascii="TT Firs Neue" w:hAnsi="TT Firs Neue"/>
              </w:rPr>
              <w:t>Клиент сравнивает страховые, условия, цену, покрытие и доступность продукта до покупки.</w:t>
            </w:r>
          </w:p>
        </w:tc>
      </w:tr>
      <w:tr w:rsidR="00E43786" w:rsidRPr="001E3EA2" w14:paraId="7B440914"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BF993F" w14:textId="77777777" w:rsidR="00E43786" w:rsidRPr="001E3EA2" w:rsidRDefault="00CA4F02">
            <w:pPr>
              <w:rPr>
                <w:rFonts w:ascii="TT Firs Neue" w:hAnsi="TT Firs Neue"/>
              </w:rPr>
            </w:pPr>
            <w:r w:rsidRPr="001E3EA2">
              <w:rPr>
                <w:rFonts w:ascii="TT Firs Neue" w:hAnsi="TT Firs Neue"/>
              </w:rPr>
              <w:t>Покупка и оформление полиса</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66AE93" w14:textId="77777777" w:rsidR="00E43786" w:rsidRPr="001E3EA2" w:rsidRDefault="00CA4F02">
            <w:pPr>
              <w:rPr>
                <w:rFonts w:ascii="TT Firs Neue" w:hAnsi="TT Firs Neue"/>
              </w:rPr>
            </w:pPr>
            <w:r w:rsidRPr="001E3EA2">
              <w:rPr>
                <w:rFonts w:ascii="TT Firs Neue" w:hAnsi="TT Firs Neue"/>
              </w:rPr>
              <w:t>Расчёт стоимости, оформление нового полиса, первичная оплата, выпуск и активация полиса.</w:t>
            </w:r>
          </w:p>
        </w:tc>
      </w:tr>
      <w:tr w:rsidR="00E43786" w:rsidRPr="001E3EA2" w14:paraId="116FC970"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1D2FA2" w14:textId="77777777" w:rsidR="00E43786" w:rsidRPr="001E3EA2" w:rsidRDefault="00CA4F02">
            <w:pPr>
              <w:rPr>
                <w:rFonts w:ascii="TT Firs Neue" w:hAnsi="TT Firs Neue"/>
              </w:rPr>
            </w:pPr>
            <w:r w:rsidRPr="001E3EA2">
              <w:rPr>
                <w:rFonts w:ascii="TT Firs Neue" w:hAnsi="TT Firs Neue"/>
              </w:rPr>
              <w:t>Действующий полис: изменения и вопросы</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B9654C" w14:textId="77777777" w:rsidR="00E43786" w:rsidRPr="001E3EA2" w:rsidRDefault="00CA4F02">
            <w:pPr>
              <w:rPr>
                <w:rFonts w:ascii="TT Firs Neue" w:hAnsi="TT Firs Neue"/>
              </w:rPr>
            </w:pPr>
            <w:r w:rsidRPr="001E3EA2">
              <w:rPr>
                <w:rFonts w:ascii="TT Firs Neue" w:hAnsi="TT Firs Neue"/>
              </w:rPr>
              <w:t>Обслуживание активного полиса без страхового случая: изменения, консультации, справки, перевыпуск.</w:t>
            </w:r>
          </w:p>
        </w:tc>
      </w:tr>
      <w:tr w:rsidR="00E43786" w:rsidRPr="001E3EA2" w14:paraId="2F2CF7AE"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8F8357" w14:textId="77777777" w:rsidR="00E43786" w:rsidRPr="001E3EA2" w:rsidRDefault="00CA4F02">
            <w:pPr>
              <w:rPr>
                <w:rFonts w:ascii="TT Firs Neue" w:hAnsi="TT Firs Neue"/>
              </w:rPr>
            </w:pPr>
            <w:r w:rsidRPr="001E3EA2">
              <w:rPr>
                <w:rFonts w:ascii="TT Firs Neue" w:hAnsi="TT Firs Neue"/>
              </w:rPr>
              <w:t>Заявление страхового случая</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AE562F" w14:textId="77777777" w:rsidR="00E43786" w:rsidRPr="001E3EA2" w:rsidRDefault="00CA4F02">
            <w:pPr>
              <w:rPr>
                <w:rFonts w:ascii="TT Firs Neue" w:hAnsi="TT Firs Neue"/>
              </w:rPr>
            </w:pPr>
            <w:r w:rsidRPr="001E3EA2">
              <w:rPr>
                <w:rFonts w:ascii="TT Firs Neue" w:hAnsi="TT Firs Neue"/>
              </w:rPr>
              <w:t>Первичное сообщение о страховом событии, открытие дела, номер убытка и инструкции по следующим шагам.</w:t>
            </w:r>
          </w:p>
        </w:tc>
      </w:tr>
      <w:tr w:rsidR="00E43786" w:rsidRPr="001E3EA2" w14:paraId="5532F52C"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26A74C" w14:textId="77777777" w:rsidR="00E43786" w:rsidRPr="001E3EA2" w:rsidRDefault="00CA4F02">
            <w:pPr>
              <w:rPr>
                <w:rFonts w:ascii="TT Firs Neue" w:hAnsi="TT Firs Neue"/>
              </w:rPr>
            </w:pPr>
            <w:r w:rsidRPr="001E3EA2">
              <w:rPr>
                <w:rFonts w:ascii="TT Firs Neue" w:hAnsi="TT Firs Neue"/>
              </w:rPr>
              <w:t>Рассмотрение страхового случая</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ED0DB0" w14:textId="77777777" w:rsidR="00E43786" w:rsidRPr="001E3EA2" w:rsidRDefault="00CA4F02">
            <w:pPr>
              <w:rPr>
                <w:rFonts w:ascii="TT Firs Neue" w:hAnsi="TT Firs Neue"/>
              </w:rPr>
            </w:pPr>
            <w:r w:rsidRPr="001E3EA2">
              <w:rPr>
                <w:rFonts w:ascii="TT Firs Neue" w:hAnsi="TT Firs Neue"/>
              </w:rPr>
              <w:t>Осмотр, экспертиза, направление на ремонт, ход ремонта, приёмка и взаимодействие с партнёрами урегулирования.</w:t>
            </w:r>
          </w:p>
        </w:tc>
      </w:tr>
      <w:tr w:rsidR="00E43786" w:rsidRPr="001E3EA2" w14:paraId="256677FA"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F489D4" w14:textId="77777777" w:rsidR="00E43786" w:rsidRPr="001E3EA2" w:rsidRDefault="00CA4F02">
            <w:pPr>
              <w:rPr>
                <w:rFonts w:ascii="TT Firs Neue" w:hAnsi="TT Firs Neue"/>
              </w:rPr>
            </w:pPr>
            <w:r w:rsidRPr="001E3EA2">
              <w:rPr>
                <w:rFonts w:ascii="TT Firs Neue" w:hAnsi="TT Firs Neue"/>
              </w:rPr>
              <w:t>Выплата и закрытие страхового случая</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58529F" w14:textId="77777777" w:rsidR="00E43786" w:rsidRPr="001E3EA2" w:rsidRDefault="00CA4F02">
            <w:pPr>
              <w:rPr>
                <w:rFonts w:ascii="TT Firs Neue" w:hAnsi="TT Firs Neue"/>
              </w:rPr>
            </w:pPr>
            <w:r w:rsidRPr="001E3EA2">
              <w:rPr>
                <w:rFonts w:ascii="TT Firs Neue" w:hAnsi="TT Firs Neue"/>
              </w:rPr>
              <w:t>Итоговое решение, отказ, сумма выплаты, перечисление денег и закрытие дела.</w:t>
            </w:r>
          </w:p>
        </w:tc>
      </w:tr>
      <w:tr w:rsidR="00E43786" w:rsidRPr="001E3EA2" w14:paraId="7B09729E"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157FF8" w14:textId="77777777" w:rsidR="00E43786" w:rsidRPr="001E3EA2" w:rsidRDefault="00CA4F02">
            <w:pPr>
              <w:rPr>
                <w:rFonts w:ascii="TT Firs Neue" w:hAnsi="TT Firs Neue"/>
              </w:rPr>
            </w:pPr>
            <w:r w:rsidRPr="001E3EA2">
              <w:rPr>
                <w:rFonts w:ascii="TT Firs Neue" w:hAnsi="TT Firs Neue"/>
              </w:rPr>
              <w:t>Продление / Расторжение</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DB383E" w14:textId="77777777" w:rsidR="00E43786" w:rsidRPr="001E3EA2" w:rsidRDefault="00CA4F02">
            <w:pPr>
              <w:rPr>
                <w:rFonts w:ascii="TT Firs Neue" w:hAnsi="TT Firs Neue"/>
              </w:rPr>
            </w:pPr>
            <w:r w:rsidRPr="001E3EA2">
              <w:rPr>
                <w:rFonts w:ascii="TT Firs Neue" w:hAnsi="TT Firs Neue"/>
              </w:rPr>
              <w:t>Продление на новый период, расторжение, отказ от продления и возврат части премии.</w:t>
            </w:r>
          </w:p>
        </w:tc>
      </w:tr>
      <w:tr w:rsidR="00E43786" w:rsidRPr="001E3EA2" w14:paraId="566B970E" w14:textId="77777777">
        <w:tc>
          <w:tcPr>
            <w:tcW w:w="3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7F1E45" w14:textId="77777777" w:rsidR="00E43786" w:rsidRPr="001E3EA2" w:rsidRDefault="00CA4F02">
            <w:pPr>
              <w:rPr>
                <w:rFonts w:ascii="TT Firs Neue" w:hAnsi="TT Firs Neue"/>
              </w:rPr>
            </w:pPr>
            <w:r w:rsidRPr="001E3EA2">
              <w:rPr>
                <w:rFonts w:ascii="TT Firs Neue" w:hAnsi="TT Firs Neue"/>
              </w:rPr>
              <w:t>Шаг не определён</w:t>
            </w:r>
          </w:p>
        </w:tc>
        <w:tc>
          <w:tcPr>
            <w:tcW w:w="6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B9151C" w14:textId="77777777" w:rsidR="00E43786" w:rsidRPr="001E3EA2" w:rsidRDefault="00CA4F02">
            <w:pPr>
              <w:rPr>
                <w:rFonts w:ascii="TT Firs Neue" w:hAnsi="TT Firs Neue"/>
              </w:rPr>
            </w:pPr>
            <w:r w:rsidRPr="001E3EA2">
              <w:rPr>
                <w:rFonts w:ascii="TT Firs Neue" w:hAnsi="TT Firs Neue"/>
              </w:rPr>
              <w:t>В отзыве есть тема, но недостаточно информации, чтобы определить этап клиентского пути. Сохраняется как отдельная колонка карты.</w:t>
            </w:r>
          </w:p>
        </w:tc>
      </w:tr>
    </w:tbl>
    <w:p w14:paraId="788EE3A7" w14:textId="77777777" w:rsidR="00E43786" w:rsidRPr="001E3EA2" w:rsidRDefault="00CA4F02">
      <w:pPr>
        <w:pStyle w:val="3"/>
        <w:rPr>
          <w:rFonts w:ascii="TT Firs Neue" w:hAnsi="TT Firs Neue"/>
        </w:rPr>
      </w:pPr>
      <w:bookmarkStart w:id="131" w:name="_Toc230952515"/>
      <w:bookmarkStart w:id="132" w:name="_Toc236923790"/>
      <w:r w:rsidRPr="001E3EA2">
        <w:rPr>
          <w:rFonts w:ascii="TT Firs Neue" w:hAnsi="TT Firs Neue"/>
        </w:rPr>
        <w:t>Темы и бизнес-зоны</w:t>
      </w:r>
      <w:bookmarkEnd w:id="131"/>
      <w:bookmarkEnd w:id="132"/>
    </w:p>
    <w:p w14:paraId="1CC06944" w14:textId="77777777" w:rsidR="00E43786" w:rsidRPr="001E3EA2" w:rsidRDefault="00CA4F02">
      <w:pPr>
        <w:spacing w:after="120"/>
        <w:rPr>
          <w:rFonts w:ascii="TT Firs Neue" w:hAnsi="TT Firs Neue"/>
        </w:rPr>
      </w:pPr>
      <w:r w:rsidRPr="001E3EA2">
        <w:rPr>
          <w:rFonts w:ascii="TT Firs Neue" w:hAnsi="TT Firs Neue"/>
        </w:rPr>
        <w:t>Один отзыв может содержать несколько тем. Перечень тем сгруппирован по бизнес-зонам:</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600"/>
        <w:gridCol w:w="4560"/>
      </w:tblGrid>
      <w:tr w:rsidR="00E43786" w:rsidRPr="001E3EA2" w14:paraId="00B87049" w14:textId="77777777">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1C932940" w14:textId="77777777" w:rsidR="00E43786" w:rsidRPr="001E3EA2" w:rsidRDefault="00CA4F02">
            <w:pPr>
              <w:rPr>
                <w:rFonts w:ascii="TT Firs Neue" w:hAnsi="TT Firs Neue"/>
              </w:rPr>
            </w:pPr>
            <w:r w:rsidRPr="001E3EA2">
              <w:rPr>
                <w:rFonts w:ascii="TT Firs Neue" w:hAnsi="TT Firs Neue"/>
                <w:b/>
                <w:bCs/>
              </w:rPr>
              <w:t>Группа</w:t>
            </w:r>
          </w:p>
        </w:tc>
        <w:tc>
          <w:tcPr>
            <w:tcW w:w="26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54A24408" w14:textId="77777777" w:rsidR="00E43786" w:rsidRPr="001E3EA2" w:rsidRDefault="00CA4F02">
            <w:pPr>
              <w:rPr>
                <w:rFonts w:ascii="TT Firs Neue" w:hAnsi="TT Firs Neue"/>
              </w:rPr>
            </w:pPr>
            <w:r w:rsidRPr="001E3EA2">
              <w:rPr>
                <w:rFonts w:ascii="TT Firs Neue" w:hAnsi="TT Firs Neue"/>
                <w:b/>
                <w:bCs/>
              </w:rPr>
              <w:t>Тема</w:t>
            </w:r>
          </w:p>
        </w:tc>
        <w:tc>
          <w:tcPr>
            <w:tcW w:w="4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7018C131" w14:textId="77777777" w:rsidR="00E43786" w:rsidRPr="001E3EA2" w:rsidRDefault="00CA4F02">
            <w:pPr>
              <w:rPr>
                <w:rFonts w:ascii="TT Firs Neue" w:hAnsi="TT Firs Neue"/>
              </w:rPr>
            </w:pPr>
            <w:r w:rsidRPr="001E3EA2">
              <w:rPr>
                <w:rFonts w:ascii="TT Firs Neue" w:hAnsi="TT Firs Neue"/>
                <w:b/>
                <w:bCs/>
              </w:rPr>
              <w:t>Смысл</w:t>
            </w:r>
          </w:p>
        </w:tc>
      </w:tr>
      <w:tr w:rsidR="00E43786" w:rsidRPr="001E3EA2" w14:paraId="06C2077C"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B8612F"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75188C" w14:textId="77777777" w:rsidR="00E43786" w:rsidRPr="001E3EA2" w:rsidRDefault="00CA4F02">
            <w:pPr>
              <w:rPr>
                <w:rFonts w:ascii="TT Firs Neue" w:hAnsi="TT Firs Neue"/>
              </w:rPr>
            </w:pPr>
            <w:r w:rsidRPr="001E3EA2">
              <w:rPr>
                <w:rFonts w:ascii="TT Firs Neue" w:hAnsi="TT Firs Neue"/>
              </w:rPr>
              <w:t>Сроки урегулирования</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3B9B50" w14:textId="77777777" w:rsidR="00E43786" w:rsidRPr="001E3EA2" w:rsidRDefault="00CA4F02">
            <w:pPr>
              <w:rPr>
                <w:rFonts w:ascii="TT Firs Neue" w:hAnsi="TT Firs Neue"/>
              </w:rPr>
            </w:pPr>
            <w:r w:rsidRPr="001E3EA2">
              <w:rPr>
                <w:rFonts w:ascii="TT Firs Neue" w:hAnsi="TT Firs Neue"/>
              </w:rPr>
              <w:t>Задержки осмотра, экспертизы, ремонта, выплаты или движения страхового дела.</w:t>
            </w:r>
          </w:p>
        </w:tc>
      </w:tr>
      <w:tr w:rsidR="00E43786" w:rsidRPr="001E3EA2" w14:paraId="175FA17A"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A5D518"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ECEAA2" w14:textId="77777777" w:rsidR="00E43786" w:rsidRPr="001E3EA2" w:rsidRDefault="00CA4F02">
            <w:pPr>
              <w:rPr>
                <w:rFonts w:ascii="TT Firs Neue" w:hAnsi="TT Firs Neue"/>
              </w:rPr>
            </w:pPr>
            <w:r w:rsidRPr="001E3EA2">
              <w:rPr>
                <w:rFonts w:ascii="TT Firs Neue" w:hAnsi="TT Firs Neue"/>
              </w:rPr>
              <w:t>Решения и отказы по случаю</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F23EC9" w14:textId="77777777" w:rsidR="00E43786" w:rsidRPr="001E3EA2" w:rsidRDefault="00CA4F02">
            <w:pPr>
              <w:rPr>
                <w:rFonts w:ascii="TT Firs Neue" w:hAnsi="TT Firs Neue"/>
              </w:rPr>
            </w:pPr>
            <w:r w:rsidRPr="001E3EA2">
              <w:rPr>
                <w:rFonts w:ascii="TT Firs Neue" w:hAnsi="TT Firs Neue"/>
              </w:rPr>
              <w:t>Отказы, признание события нестраховым, частичные решения и несогласие клиента с итогом.</w:t>
            </w:r>
          </w:p>
        </w:tc>
      </w:tr>
      <w:tr w:rsidR="00E43786" w:rsidRPr="001E3EA2" w14:paraId="046660FD"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C293EB"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B18CF8" w14:textId="77777777" w:rsidR="00E43786" w:rsidRPr="001E3EA2" w:rsidRDefault="00CA4F02">
            <w:pPr>
              <w:rPr>
                <w:rFonts w:ascii="TT Firs Neue" w:hAnsi="TT Firs Neue"/>
              </w:rPr>
            </w:pPr>
            <w:r w:rsidRPr="001E3EA2">
              <w:rPr>
                <w:rFonts w:ascii="TT Firs Neue" w:hAnsi="TT Firs Neue"/>
              </w:rPr>
              <w:t>Расчёт ущерба и спорные суммы</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79BD78" w14:textId="77777777" w:rsidR="00E43786" w:rsidRPr="001E3EA2" w:rsidRDefault="00CA4F02">
            <w:pPr>
              <w:rPr>
                <w:rFonts w:ascii="TT Firs Neue" w:hAnsi="TT Firs Neue"/>
              </w:rPr>
            </w:pPr>
            <w:r w:rsidRPr="001E3EA2">
              <w:rPr>
                <w:rFonts w:ascii="TT Firs Neue" w:hAnsi="TT Firs Neue"/>
              </w:rPr>
              <w:t>Споры о размере выплаты, методике расчёта, износе, скрытых повреждениях и учёте расходов.</w:t>
            </w:r>
          </w:p>
        </w:tc>
      </w:tr>
      <w:tr w:rsidR="00E43786" w:rsidRPr="001E3EA2" w14:paraId="3555904E"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A38CD2"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5E35FF" w14:textId="77777777" w:rsidR="00E43786" w:rsidRPr="001E3EA2" w:rsidRDefault="00CA4F02">
            <w:pPr>
              <w:rPr>
                <w:rFonts w:ascii="TT Firs Neue" w:hAnsi="TT Firs Neue"/>
              </w:rPr>
            </w:pPr>
            <w:r w:rsidRPr="001E3EA2">
              <w:rPr>
                <w:rFonts w:ascii="TT Firs Neue" w:hAnsi="TT Firs Neue"/>
              </w:rPr>
              <w:t>Качество восстановления</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4A4C14" w14:textId="77777777" w:rsidR="00E43786" w:rsidRPr="001E3EA2" w:rsidRDefault="00CA4F02">
            <w:pPr>
              <w:rPr>
                <w:rFonts w:ascii="TT Firs Neue" w:hAnsi="TT Firs Neue"/>
              </w:rPr>
            </w:pPr>
            <w:r w:rsidRPr="001E3EA2">
              <w:rPr>
                <w:rFonts w:ascii="TT Firs Neue" w:hAnsi="TT Firs Neue"/>
              </w:rPr>
              <w:t>Некачественный ремонт, повторные дефекты, неполное восстановление и необходимость переделки.</w:t>
            </w:r>
          </w:p>
        </w:tc>
      </w:tr>
      <w:tr w:rsidR="00E43786" w:rsidRPr="001E3EA2" w14:paraId="2C2829B0"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8DCF89" w14:textId="77777777" w:rsidR="00E43786" w:rsidRPr="001E3EA2" w:rsidRDefault="00CA4F02">
            <w:pPr>
              <w:rPr>
                <w:rFonts w:ascii="TT Firs Neue" w:hAnsi="TT Firs Neue"/>
              </w:rPr>
            </w:pPr>
            <w:r w:rsidRPr="001E3EA2">
              <w:rPr>
                <w:rFonts w:ascii="TT Firs Neue" w:hAnsi="TT Firs Neue"/>
              </w:rPr>
              <w:lastRenderedPageBreak/>
              <w:t>Операции и документы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5F9463" w14:textId="77777777" w:rsidR="00E43786" w:rsidRPr="001E3EA2" w:rsidRDefault="00CA4F02">
            <w:pPr>
              <w:rPr>
                <w:rFonts w:ascii="TT Firs Neue" w:hAnsi="TT Firs Neue"/>
              </w:rPr>
            </w:pPr>
            <w:r w:rsidRPr="001E3EA2">
              <w:rPr>
                <w:rFonts w:ascii="TT Firs Neue" w:hAnsi="TT Firs Neue"/>
              </w:rPr>
              <w:t>Статус и обратная связь</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CC56BC" w14:textId="77777777" w:rsidR="00E43786" w:rsidRPr="001E3EA2" w:rsidRDefault="00CA4F02">
            <w:pPr>
              <w:rPr>
                <w:rFonts w:ascii="TT Firs Neue" w:hAnsi="TT Firs Neue"/>
              </w:rPr>
            </w:pPr>
            <w:r w:rsidRPr="001E3EA2">
              <w:rPr>
                <w:rFonts w:ascii="TT Firs Neue" w:hAnsi="TT Firs Neue"/>
              </w:rPr>
              <w:t>Клиент не понимает, что происходит с обращением, заявкой, случаем, ремонтом или выплатой.</w:t>
            </w:r>
          </w:p>
        </w:tc>
      </w:tr>
      <w:tr w:rsidR="00E43786" w:rsidRPr="001E3EA2" w14:paraId="1AB50B05"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D4120B"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C4DFF4" w14:textId="77777777" w:rsidR="00E43786" w:rsidRPr="001E3EA2" w:rsidRDefault="00CA4F02">
            <w:pPr>
              <w:rPr>
                <w:rFonts w:ascii="TT Firs Neue" w:hAnsi="TT Firs Neue"/>
              </w:rPr>
            </w:pPr>
            <w:r w:rsidRPr="001E3EA2">
              <w:rPr>
                <w:rFonts w:ascii="TT Firs Neue" w:hAnsi="TT Firs Neue"/>
              </w:rPr>
              <w:t>Уведомления и напоминания</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D050B4" w14:textId="77777777" w:rsidR="00E43786" w:rsidRPr="001E3EA2" w:rsidRDefault="00CA4F02">
            <w:pPr>
              <w:rPr>
                <w:rFonts w:ascii="TT Firs Neue" w:hAnsi="TT Firs Neue"/>
              </w:rPr>
            </w:pPr>
            <w:r w:rsidRPr="001E3EA2">
              <w:rPr>
                <w:rFonts w:ascii="TT Firs Neue" w:hAnsi="TT Firs Neue"/>
              </w:rPr>
              <w:t>Не пришло или пришло поздно важное SMS, email, push, уведомление о статусе, решении или сроке.</w:t>
            </w:r>
          </w:p>
        </w:tc>
      </w:tr>
      <w:tr w:rsidR="00E43786" w:rsidRPr="001E3EA2" w14:paraId="01ED47CE"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747B6F"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B02924" w14:textId="77777777" w:rsidR="00E43786" w:rsidRPr="001E3EA2" w:rsidRDefault="00CA4F02">
            <w:pPr>
              <w:rPr>
                <w:rFonts w:ascii="TT Firs Neue" w:hAnsi="TT Firs Neue"/>
              </w:rPr>
            </w:pPr>
            <w:r w:rsidRPr="001E3EA2">
              <w:rPr>
                <w:rFonts w:ascii="TT Firs Neue" w:hAnsi="TT Firs Neue"/>
              </w:rPr>
              <w:t>Качество объяснений</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271F6D" w14:textId="77777777" w:rsidR="00E43786" w:rsidRPr="001E3EA2" w:rsidRDefault="00CA4F02">
            <w:pPr>
              <w:rPr>
                <w:rFonts w:ascii="TT Firs Neue" w:hAnsi="TT Firs Neue"/>
              </w:rPr>
            </w:pPr>
            <w:r w:rsidRPr="001E3EA2">
              <w:rPr>
                <w:rFonts w:ascii="TT Firs Neue" w:hAnsi="TT Firs Neue"/>
              </w:rPr>
              <w:t>Ответ есть, но он непонятный, формальный, противоречивый или неверный.</w:t>
            </w:r>
          </w:p>
        </w:tc>
      </w:tr>
      <w:tr w:rsidR="00E43786" w:rsidRPr="001E3EA2" w14:paraId="0A2D3781"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E86DF3"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CEBB07" w14:textId="77777777" w:rsidR="00E43786" w:rsidRPr="001E3EA2" w:rsidRDefault="00CA4F02">
            <w:pPr>
              <w:rPr>
                <w:rFonts w:ascii="TT Firs Neue" w:hAnsi="TT Firs Neue"/>
              </w:rPr>
            </w:pPr>
            <w:r w:rsidRPr="001E3EA2">
              <w:rPr>
                <w:rFonts w:ascii="TT Firs Neue" w:hAnsi="TT Firs Neue"/>
              </w:rPr>
              <w:t>Документооборот</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E9CB69" w14:textId="77777777" w:rsidR="00E43786" w:rsidRPr="001E3EA2" w:rsidRDefault="00CA4F02">
            <w:pPr>
              <w:rPr>
                <w:rFonts w:ascii="TT Firs Neue" w:hAnsi="TT Firs Neue"/>
              </w:rPr>
            </w:pPr>
            <w:r w:rsidRPr="001E3EA2">
              <w:rPr>
                <w:rFonts w:ascii="TT Firs Neue" w:hAnsi="TT Firs Neue"/>
              </w:rPr>
              <w:t>Получение, корректность, доступность, дубликаты, справки, ошибки и потеря документов.</w:t>
            </w:r>
          </w:p>
        </w:tc>
      </w:tr>
      <w:tr w:rsidR="00E43786" w:rsidRPr="001E3EA2" w14:paraId="39CD08BC"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B6FC1D"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F28EC2" w14:textId="77777777" w:rsidR="00E43786" w:rsidRPr="001E3EA2" w:rsidRDefault="00CA4F02">
            <w:pPr>
              <w:rPr>
                <w:rFonts w:ascii="TT Firs Neue" w:hAnsi="TT Firs Neue"/>
              </w:rPr>
            </w:pPr>
            <w:r w:rsidRPr="001E3EA2">
              <w:rPr>
                <w:rFonts w:ascii="TT Firs Neue" w:hAnsi="TT Firs Neue"/>
              </w:rPr>
              <w:t>Доступность каналов и очереди</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5B7CBB" w14:textId="77777777" w:rsidR="00E43786" w:rsidRPr="001E3EA2" w:rsidRDefault="00CA4F02">
            <w:pPr>
              <w:rPr>
                <w:rFonts w:ascii="TT Firs Neue" w:hAnsi="TT Firs Neue"/>
              </w:rPr>
            </w:pPr>
            <w:r w:rsidRPr="001E3EA2">
              <w:rPr>
                <w:rFonts w:ascii="TT Firs Neue" w:hAnsi="TT Firs Neue"/>
              </w:rPr>
              <w:t>Дозвон, ожидание оператора, чат, бот, очередь в офисе, запись и отсутствие доступного канала.</w:t>
            </w:r>
          </w:p>
        </w:tc>
      </w:tr>
      <w:tr w:rsidR="00E43786" w:rsidRPr="001E3EA2" w14:paraId="72B8C590"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D4DAA8" w14:textId="77777777" w:rsidR="00E43786" w:rsidRPr="001E3EA2" w:rsidRDefault="00CA4F02">
            <w:pPr>
              <w:rPr>
                <w:rFonts w:ascii="TT Firs Neue" w:hAnsi="TT Firs Neue"/>
              </w:rPr>
            </w:pPr>
            <w:r w:rsidRPr="001E3EA2">
              <w:rPr>
                <w:rFonts w:ascii="TT Firs Neue" w:hAnsi="TT Firs Neue"/>
              </w:rPr>
              <w:t>Цифровые каналы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D52803" w14:textId="77777777" w:rsidR="00E43786" w:rsidRPr="001E3EA2" w:rsidRDefault="00CA4F02">
            <w:pPr>
              <w:rPr>
                <w:rFonts w:ascii="TT Firs Neue" w:hAnsi="TT Firs Neue"/>
              </w:rPr>
            </w:pPr>
            <w:r w:rsidRPr="001E3EA2">
              <w:rPr>
                <w:rFonts w:ascii="TT Firs Neue" w:hAnsi="TT Firs Neue"/>
              </w:rPr>
              <w:t>Сайт страховой</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6CD1C9" w14:textId="77777777" w:rsidR="00E43786" w:rsidRPr="001E3EA2" w:rsidRDefault="00CA4F02">
            <w:pPr>
              <w:rPr>
                <w:rFonts w:ascii="TT Firs Neue" w:hAnsi="TT Firs Neue"/>
              </w:rPr>
            </w:pPr>
            <w:r w:rsidRPr="001E3EA2">
              <w:rPr>
                <w:rFonts w:ascii="TT Firs Neue" w:hAnsi="TT Firs Neue"/>
              </w:rPr>
              <w:t>Ошибки сайта, формы, оплата, загрузка документов, вход и личный кабинет на сайте.</w:t>
            </w:r>
          </w:p>
        </w:tc>
      </w:tr>
      <w:tr w:rsidR="00E43786" w:rsidRPr="001E3EA2" w14:paraId="3CBF4D29"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801256" w14:textId="77777777" w:rsidR="00E43786" w:rsidRPr="001E3EA2" w:rsidRDefault="00CA4F02">
            <w:pPr>
              <w:rPr>
                <w:rFonts w:ascii="TT Firs Neue" w:hAnsi="TT Firs Neue"/>
              </w:rPr>
            </w:pPr>
            <w:r w:rsidRPr="001E3EA2">
              <w:rPr>
                <w:rFonts w:ascii="TT Firs Neue" w:hAnsi="TT Firs Neue"/>
              </w:rPr>
              <w:t>Цифровые каналы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4C2BD0" w14:textId="77777777" w:rsidR="00E43786" w:rsidRPr="001E3EA2" w:rsidRDefault="00CA4F02">
            <w:pPr>
              <w:rPr>
                <w:rFonts w:ascii="TT Firs Neue" w:hAnsi="TT Firs Neue"/>
              </w:rPr>
            </w:pPr>
            <w:r w:rsidRPr="001E3EA2">
              <w:rPr>
                <w:rFonts w:ascii="TT Firs Neue" w:hAnsi="TT Firs Neue"/>
              </w:rPr>
              <w:t>Мобильное приложение</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397160" w14:textId="77777777" w:rsidR="00E43786" w:rsidRPr="001E3EA2" w:rsidRDefault="00CA4F02">
            <w:pPr>
              <w:rPr>
                <w:rFonts w:ascii="TT Firs Neue" w:hAnsi="TT Firs Neue"/>
              </w:rPr>
            </w:pPr>
            <w:r w:rsidRPr="001E3EA2">
              <w:rPr>
                <w:rFonts w:ascii="TT Firs Neue" w:hAnsi="TT Firs Neue"/>
              </w:rPr>
              <w:t>Сбои приложения, вход, функции, личный кабинет, push-уведомления, скорость и интерфейс.</w:t>
            </w:r>
          </w:p>
        </w:tc>
      </w:tr>
      <w:tr w:rsidR="00E43786" w:rsidRPr="001E3EA2" w14:paraId="1A6ED114"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FFFD35" w14:textId="77777777" w:rsidR="00E43786" w:rsidRPr="001E3EA2" w:rsidRDefault="00CA4F02">
            <w:pPr>
              <w:rPr>
                <w:rFonts w:ascii="TT Firs Neue" w:hAnsi="TT Firs Neue"/>
              </w:rPr>
            </w:pPr>
            <w:r w:rsidRPr="001E3EA2">
              <w:rPr>
                <w:rFonts w:ascii="TT Firs Neue" w:hAnsi="TT Firs Neue"/>
              </w:rPr>
              <w:t>Сотрудники</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A18F88" w14:textId="77777777" w:rsidR="00E43786" w:rsidRPr="001E3EA2" w:rsidRDefault="00CA4F02">
            <w:pPr>
              <w:rPr>
                <w:rFonts w:ascii="TT Firs Neue" w:hAnsi="TT Firs Neue"/>
              </w:rPr>
            </w:pPr>
            <w:r w:rsidRPr="001E3EA2">
              <w:rPr>
                <w:rFonts w:ascii="TT Firs Neue" w:hAnsi="TT Firs Neue"/>
              </w:rPr>
              <w:t>Работа сотрудников страховой</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0C0D80" w14:textId="77777777" w:rsidR="00E43786" w:rsidRPr="001E3EA2" w:rsidRDefault="00CA4F02">
            <w:pPr>
              <w:rPr>
                <w:rFonts w:ascii="TT Firs Neue" w:hAnsi="TT Firs Neue"/>
              </w:rPr>
            </w:pPr>
            <w:r w:rsidRPr="001E3EA2">
              <w:rPr>
                <w:rFonts w:ascii="TT Firs Neue" w:hAnsi="TT Firs Neue"/>
              </w:rPr>
              <w:t>Компетентность, помощь, манера общения, ошибки, обещания и формальный подход сотрудников.</w:t>
            </w:r>
          </w:p>
        </w:tc>
      </w:tr>
      <w:tr w:rsidR="00E43786" w:rsidRPr="001E3EA2" w14:paraId="32DAD337"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579D1F" w14:textId="77777777" w:rsidR="00E43786" w:rsidRPr="001E3EA2" w:rsidRDefault="00CA4F02">
            <w:pPr>
              <w:rPr>
                <w:rFonts w:ascii="TT Firs Neue" w:hAnsi="TT Firs Neue"/>
              </w:rPr>
            </w:pPr>
            <w:r w:rsidRPr="001E3EA2">
              <w:rPr>
                <w:rFonts w:ascii="TT Firs Neue" w:hAnsi="TT Firs Neue"/>
              </w:rPr>
              <w:t>Партнёры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337239" w14:textId="77777777" w:rsidR="00E43786" w:rsidRPr="001E3EA2" w:rsidRDefault="00CA4F02">
            <w:pPr>
              <w:rPr>
                <w:rFonts w:ascii="TT Firs Neue" w:hAnsi="TT Firs Neue"/>
              </w:rPr>
            </w:pPr>
            <w:r w:rsidRPr="001E3EA2">
              <w:rPr>
                <w:rFonts w:ascii="TT Firs Neue" w:hAnsi="TT Firs Neue"/>
              </w:rPr>
              <w:t>Партнёрский канал продаж</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B1C4E2" w14:textId="77777777" w:rsidR="00E43786" w:rsidRPr="001E3EA2" w:rsidRDefault="00CA4F02">
            <w:pPr>
              <w:rPr>
                <w:rFonts w:ascii="TT Firs Neue" w:hAnsi="TT Firs Neue"/>
              </w:rPr>
            </w:pPr>
            <w:r w:rsidRPr="001E3EA2">
              <w:rPr>
                <w:rFonts w:ascii="TT Firs Neue" w:hAnsi="TT Firs Neue"/>
              </w:rPr>
              <w:t>Покупка и оформление через банк, дилера, агрегатор, маркетплейс, турагента или другого партнёра.</w:t>
            </w:r>
          </w:p>
        </w:tc>
      </w:tr>
      <w:tr w:rsidR="00E43786" w:rsidRPr="001E3EA2" w14:paraId="3D4745D5"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E5B8E7" w14:textId="77777777" w:rsidR="00E43786" w:rsidRPr="001E3EA2" w:rsidRDefault="00CA4F02">
            <w:pPr>
              <w:rPr>
                <w:rFonts w:ascii="TT Firs Neue" w:hAnsi="TT Firs Neue"/>
              </w:rPr>
            </w:pPr>
            <w:r w:rsidRPr="001E3EA2">
              <w:rPr>
                <w:rFonts w:ascii="TT Firs Neue" w:hAnsi="TT Firs Neue"/>
              </w:rPr>
              <w:t>Партнёры</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F33A2D" w14:textId="77777777" w:rsidR="00E43786" w:rsidRPr="001E3EA2" w:rsidRDefault="00CA4F02">
            <w:pPr>
              <w:rPr>
                <w:rFonts w:ascii="TT Firs Neue" w:hAnsi="TT Firs Neue"/>
              </w:rPr>
            </w:pPr>
            <w:r w:rsidRPr="001E3EA2">
              <w:rPr>
                <w:rFonts w:ascii="TT Firs Neue" w:hAnsi="TT Firs Neue"/>
              </w:rPr>
              <w:t>Партнёрская сеть урегулирования</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0BBC65" w14:textId="77777777" w:rsidR="00E43786" w:rsidRPr="001E3EA2" w:rsidRDefault="00CA4F02">
            <w:pPr>
              <w:rPr>
                <w:rFonts w:ascii="TT Firs Neue" w:hAnsi="TT Firs Neue"/>
              </w:rPr>
            </w:pPr>
            <w:r w:rsidRPr="001E3EA2">
              <w:rPr>
                <w:rFonts w:ascii="TT Firs Neue" w:hAnsi="TT Firs Neue"/>
              </w:rPr>
              <w:t>СТО, оценщики, эксперты, ассистанс, эвакуаторы, подрядчики и другие партнёры по страховому случаю.</w:t>
            </w:r>
          </w:p>
        </w:tc>
      </w:tr>
      <w:tr w:rsidR="00E43786" w:rsidRPr="001E3EA2" w14:paraId="7C19D450"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4EDFBB" w14:textId="77777777" w:rsidR="00E43786" w:rsidRPr="001E3EA2" w:rsidRDefault="00CA4F02">
            <w:pPr>
              <w:rPr>
                <w:rFonts w:ascii="TT Firs Neue" w:hAnsi="TT Firs Neue"/>
              </w:rPr>
            </w:pPr>
            <w:r w:rsidRPr="001E3EA2">
              <w:rPr>
                <w:rFonts w:ascii="TT Firs Neue" w:hAnsi="TT Firs Neue"/>
              </w:rPr>
              <w:t>Продукт</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EA0397" w14:textId="77777777" w:rsidR="00E43786" w:rsidRPr="001E3EA2" w:rsidRDefault="00CA4F02">
            <w:pPr>
              <w:rPr>
                <w:rFonts w:ascii="TT Firs Neue" w:hAnsi="TT Firs Neue"/>
              </w:rPr>
            </w:pPr>
            <w:r w:rsidRPr="001E3EA2">
              <w:rPr>
                <w:rFonts w:ascii="TT Firs Neue" w:hAnsi="TT Firs Neue"/>
              </w:rPr>
              <w:t>Цена и тарифы</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989F08" w14:textId="77777777" w:rsidR="00E43786" w:rsidRPr="001E3EA2" w:rsidRDefault="00CA4F02">
            <w:pPr>
              <w:rPr>
                <w:rFonts w:ascii="TT Firs Neue" w:hAnsi="TT Firs Neue"/>
              </w:rPr>
            </w:pPr>
            <w:r w:rsidRPr="001E3EA2">
              <w:rPr>
                <w:rFonts w:ascii="TT Firs Neue" w:hAnsi="TT Firs Neue"/>
              </w:rPr>
              <w:t>Стоимость полиса, рост цены, расчёт тарифа, коэффициенты, скидки, промокоды и комиссии.</w:t>
            </w:r>
          </w:p>
        </w:tc>
      </w:tr>
      <w:tr w:rsidR="00E43786" w:rsidRPr="001E3EA2" w14:paraId="15F67E09"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F2FC2C" w14:textId="77777777" w:rsidR="00E43786" w:rsidRPr="001E3EA2" w:rsidRDefault="00CA4F02">
            <w:pPr>
              <w:rPr>
                <w:rFonts w:ascii="TT Firs Neue" w:hAnsi="TT Firs Neue"/>
              </w:rPr>
            </w:pPr>
            <w:r w:rsidRPr="001E3EA2">
              <w:rPr>
                <w:rFonts w:ascii="TT Firs Neue" w:hAnsi="TT Firs Neue"/>
              </w:rPr>
              <w:t>Продукт</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C0E83E" w14:textId="77777777" w:rsidR="00E43786" w:rsidRPr="001E3EA2" w:rsidRDefault="00CA4F02">
            <w:pPr>
              <w:rPr>
                <w:rFonts w:ascii="TT Firs Neue" w:hAnsi="TT Firs Neue"/>
              </w:rPr>
            </w:pPr>
            <w:r w:rsidRPr="001E3EA2">
              <w:rPr>
                <w:rFonts w:ascii="TT Firs Neue" w:hAnsi="TT Firs Neue"/>
              </w:rPr>
              <w:t>Покрытие, условия, опции</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9A7E91" w14:textId="77777777" w:rsidR="00E43786" w:rsidRPr="001E3EA2" w:rsidRDefault="00CA4F02">
            <w:pPr>
              <w:rPr>
                <w:rFonts w:ascii="TT Firs Neue" w:hAnsi="TT Firs Neue"/>
              </w:rPr>
            </w:pPr>
            <w:r w:rsidRPr="001E3EA2">
              <w:rPr>
                <w:rFonts w:ascii="TT Firs Neue" w:hAnsi="TT Firs Neue"/>
              </w:rPr>
              <w:t>Ограничения покрытия, непонятные условия, ожидания, обещания, франшиза, исключения и набор опций.</w:t>
            </w:r>
          </w:p>
        </w:tc>
      </w:tr>
      <w:tr w:rsidR="00E43786" w:rsidRPr="001E3EA2" w14:paraId="652E155E"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4DCE53" w14:textId="77777777" w:rsidR="00E43786" w:rsidRPr="001E3EA2" w:rsidRDefault="00CA4F02">
            <w:pPr>
              <w:rPr>
                <w:rFonts w:ascii="TT Firs Neue" w:hAnsi="TT Firs Neue"/>
              </w:rPr>
            </w:pPr>
            <w:r w:rsidRPr="001E3EA2">
              <w:rPr>
                <w:rFonts w:ascii="TT Firs Neue" w:hAnsi="TT Firs Neue"/>
              </w:rPr>
              <w:t>Продукт</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F122B0" w14:textId="77777777" w:rsidR="00E43786" w:rsidRPr="001E3EA2" w:rsidRDefault="00CA4F02">
            <w:pPr>
              <w:rPr>
                <w:rFonts w:ascii="TT Firs Neue" w:hAnsi="TT Firs Neue"/>
              </w:rPr>
            </w:pPr>
            <w:r w:rsidRPr="001E3EA2">
              <w:rPr>
                <w:rFonts w:ascii="TT Firs Neue" w:hAnsi="TT Firs Neue"/>
              </w:rPr>
              <w:t>Доступность продукта</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CCA04B" w14:textId="77777777" w:rsidR="00E43786" w:rsidRPr="001E3EA2" w:rsidRDefault="00CA4F02">
            <w:pPr>
              <w:rPr>
                <w:rFonts w:ascii="TT Firs Neue" w:hAnsi="TT Firs Neue"/>
              </w:rPr>
            </w:pPr>
            <w:r w:rsidRPr="001E3EA2">
              <w:rPr>
                <w:rFonts w:ascii="TT Firs Neue" w:hAnsi="TT Firs Neue"/>
              </w:rPr>
              <w:t>Продукт нельзя оформить в регионе, для сегмента клиента, возраста, профессии или ситуации.</w:t>
            </w:r>
          </w:p>
        </w:tc>
      </w:tr>
      <w:tr w:rsidR="00E43786" w:rsidRPr="001E3EA2" w14:paraId="2A3E8D9D" w14:textId="77777777">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F692DD" w14:textId="77777777" w:rsidR="00E43786" w:rsidRPr="001E3EA2" w:rsidRDefault="00CA4F02">
            <w:pPr>
              <w:rPr>
                <w:rFonts w:ascii="TT Firs Neue" w:hAnsi="TT Firs Neue"/>
              </w:rPr>
            </w:pPr>
            <w:r w:rsidRPr="001E3EA2">
              <w:rPr>
                <w:rFonts w:ascii="TT Firs Neue" w:hAnsi="TT Firs Neue"/>
              </w:rPr>
              <w:lastRenderedPageBreak/>
              <w:t>Общие оценки</w:t>
            </w:r>
          </w:p>
        </w:tc>
        <w:tc>
          <w:tcPr>
            <w:tcW w:w="2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6CE85A" w14:textId="77777777" w:rsidR="00E43786" w:rsidRPr="001E3EA2" w:rsidRDefault="00CA4F02">
            <w:pPr>
              <w:rPr>
                <w:rFonts w:ascii="TT Firs Neue" w:hAnsi="TT Firs Neue"/>
              </w:rPr>
            </w:pPr>
            <w:r w:rsidRPr="001E3EA2">
              <w:rPr>
                <w:rFonts w:ascii="TT Firs Neue" w:hAnsi="TT Firs Neue"/>
              </w:rPr>
              <w:t>Общая оценка компании</w:t>
            </w:r>
          </w:p>
        </w:tc>
        <w:tc>
          <w:tcPr>
            <w:tcW w:w="4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1A83CA" w14:textId="77777777" w:rsidR="00E43786" w:rsidRPr="001E3EA2" w:rsidRDefault="00CA4F02">
            <w:pPr>
              <w:rPr>
                <w:rFonts w:ascii="TT Firs Neue" w:hAnsi="TT Firs Neue"/>
              </w:rPr>
            </w:pPr>
            <w:r w:rsidRPr="001E3EA2">
              <w:rPr>
                <w:rFonts w:ascii="TT Firs Neue" w:hAnsi="TT Firs Neue"/>
              </w:rPr>
              <w:t>Остаточная категория для отзывов без конкретного процесса, продукта, канала, сотрудника, документа, выплаты, ремонта или другого предмета действия.</w:t>
            </w:r>
          </w:p>
        </w:tc>
      </w:tr>
    </w:tbl>
    <w:p w14:paraId="3CCB8079" w14:textId="77777777" w:rsidR="00E43786" w:rsidRPr="001E3EA2" w:rsidRDefault="00CA4F02">
      <w:pPr>
        <w:spacing w:after="120"/>
        <w:rPr>
          <w:rFonts w:ascii="TT Firs Neue" w:hAnsi="TT Firs Neue"/>
        </w:rPr>
      </w:pPr>
      <w:r w:rsidRPr="001E3EA2">
        <w:rPr>
          <w:rFonts w:ascii="TT Firs Neue" w:hAnsi="TT Firs Neue"/>
        </w:rPr>
        <w:t>Категория «Общая оценка компании» используется только тогда, когда отзыв невозможно отнести к конкретному процессу, продукту, каналу, сотруднику, документу или партнёру.</w:t>
      </w:r>
    </w:p>
    <w:p w14:paraId="660C83E3" w14:textId="77777777" w:rsidR="00E43786" w:rsidRPr="001E3EA2" w:rsidRDefault="00CA4F02">
      <w:pPr>
        <w:pStyle w:val="3"/>
        <w:rPr>
          <w:rFonts w:ascii="TT Firs Neue" w:hAnsi="TT Firs Neue"/>
        </w:rPr>
      </w:pPr>
      <w:bookmarkStart w:id="133" w:name="_Toc230952516"/>
      <w:bookmarkStart w:id="134" w:name="_Toc236923791"/>
      <w:r w:rsidRPr="001E3EA2">
        <w:rPr>
          <w:rFonts w:ascii="TT Firs Neue" w:hAnsi="TT Firs Neue"/>
        </w:rPr>
        <w:t>Характеристики (L2)</w:t>
      </w:r>
      <w:bookmarkEnd w:id="133"/>
      <w:bookmarkEnd w:id="134"/>
    </w:p>
    <w:p w14:paraId="092C84D1" w14:textId="77777777" w:rsidR="00E43786" w:rsidRPr="001E3EA2" w:rsidRDefault="00CA4F02">
      <w:pPr>
        <w:spacing w:after="120"/>
        <w:rPr>
          <w:rFonts w:ascii="TT Firs Neue" w:hAnsi="TT Firs Neue"/>
        </w:rPr>
      </w:pPr>
      <w:r w:rsidRPr="001E3EA2">
        <w:rPr>
          <w:rFonts w:ascii="TT Firs Neue" w:hAnsi="TT Firs Neue"/>
        </w:rPr>
        <w:t>Характеристики уточняют тему внутри строки карты. У одной темы в одном отзыве может быть несколько характеристик. Если тема определена, но точная характеристика не выделена, используется единый пункт «Невозможно определить», который всегда показывается последним. Технические служебные значения пользователю отдельными строками не выводятся. Полный справочник характеристик приведён в приложении А.</w:t>
      </w:r>
    </w:p>
    <w:p w14:paraId="0BF0083E" w14:textId="77777777" w:rsidR="00E43786" w:rsidRPr="001E3EA2" w:rsidRDefault="00CA4F02">
      <w:pPr>
        <w:pStyle w:val="3"/>
        <w:rPr>
          <w:rFonts w:ascii="TT Firs Neue" w:hAnsi="TT Firs Neue"/>
        </w:rPr>
      </w:pPr>
      <w:bookmarkStart w:id="135" w:name="_Toc230952517"/>
      <w:bookmarkStart w:id="136" w:name="_Toc236923792"/>
      <w:r w:rsidRPr="001E3EA2">
        <w:rPr>
          <w:rFonts w:ascii="TT Firs Neue" w:hAnsi="TT Firs Neue"/>
        </w:rPr>
        <w:t>Фильтры и индикатор изменения</w:t>
      </w:r>
      <w:bookmarkEnd w:id="135"/>
      <w:bookmarkEnd w:id="136"/>
    </w:p>
    <w:p w14:paraId="1278DC7D" w14:textId="77777777" w:rsidR="00E43786" w:rsidRPr="001E3EA2" w:rsidRDefault="00CA4F02">
      <w:pPr>
        <w:spacing w:after="120"/>
        <w:rPr>
          <w:rFonts w:ascii="TT Firs Neue" w:hAnsi="TT Firs Neue"/>
        </w:rPr>
      </w:pPr>
      <w:r w:rsidRPr="001E3EA2">
        <w:rPr>
          <w:rFonts w:ascii="TT Firs Neue" w:hAnsi="TT Firs Neue"/>
        </w:rPr>
        <w:t>Карту можно фильтровать по периоду, продукту, городу и тональности. Для каждой ячейки отображается индикатор «Изменение» — разница объёма отзывов по сравнению с предыдущим периодом такой же длины. Если под выбранные фильтры отзывов нет, интерфейс предлагает расширить период или снять фильтр по продукту, городу или тональности.</w:t>
      </w:r>
    </w:p>
    <w:p w14:paraId="41AF5019" w14:textId="77777777" w:rsidR="00E43786" w:rsidRPr="001E3EA2" w:rsidRDefault="00CA4F02">
      <w:pPr>
        <w:pStyle w:val="3"/>
        <w:rPr>
          <w:rFonts w:ascii="TT Firs Neue" w:hAnsi="TT Firs Neue"/>
        </w:rPr>
      </w:pPr>
      <w:bookmarkStart w:id="137" w:name="_Toc230952518"/>
      <w:bookmarkStart w:id="138" w:name="_Toc236923793"/>
      <w:r w:rsidRPr="001E3EA2">
        <w:rPr>
          <w:rFonts w:ascii="TT Firs Neue" w:hAnsi="TT Firs Neue"/>
        </w:rPr>
        <w:t>Детализация по ячейке (drill-down)</w:t>
      </w:r>
      <w:bookmarkEnd w:id="137"/>
      <w:bookmarkEnd w:id="138"/>
    </w:p>
    <w:p w14:paraId="7DA09AC2" w14:textId="77777777" w:rsidR="00E43786" w:rsidRPr="001E3EA2" w:rsidRDefault="00CA4F02">
      <w:pPr>
        <w:spacing w:after="120"/>
        <w:rPr>
          <w:rFonts w:ascii="TT Firs Neue" w:hAnsi="TT Firs Neue"/>
        </w:rPr>
      </w:pPr>
      <w:r w:rsidRPr="001E3EA2">
        <w:rPr>
          <w:rFonts w:ascii="TT Firs Neue" w:hAnsi="TT Firs Neue"/>
        </w:rPr>
        <w:t>По клику на ячейку открывается детализация выбранного среза:</w:t>
      </w:r>
    </w:p>
    <w:p w14:paraId="155DEFD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Распределение отзывов по каналам взаимодействия со страховой.</w:t>
      </w:r>
    </w:p>
    <w:p w14:paraId="4FC73CE9"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Распределение по характеристикам (L2).</w:t>
      </w:r>
    </w:p>
    <w:p w14:paraId="297891C2"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Примеры отзывов с переходом к исходным текстам.</w:t>
      </w:r>
    </w:p>
    <w:p w14:paraId="117C948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График «Динамика темы».</w:t>
      </w:r>
    </w:p>
    <w:p w14:paraId="735A925F" w14:textId="77777777" w:rsidR="00E43786" w:rsidRPr="001E3EA2" w:rsidRDefault="00CA4F02">
      <w:pPr>
        <w:spacing w:after="120"/>
        <w:rPr>
          <w:rFonts w:ascii="TT Firs Neue" w:hAnsi="TT Firs Neue"/>
        </w:rPr>
      </w:pPr>
      <w:r w:rsidRPr="001E3EA2">
        <w:rPr>
          <w:rFonts w:ascii="TT Firs Neue" w:hAnsi="TT Firs Neue"/>
        </w:rPr>
        <w:t>Распределения отображаются горизонтальными барами с количеством отзывов; цвет бара соответствует выбранному фильтру тональности: красный — негатив, зелёный — позитив / не-негатив, синий — все отзывы.</w:t>
      </w:r>
    </w:p>
    <w:p w14:paraId="74AE4177" w14:textId="77777777" w:rsidR="00E43786" w:rsidRPr="001E3EA2" w:rsidRDefault="00CA4F02">
      <w:pPr>
        <w:pStyle w:val="3"/>
        <w:rPr>
          <w:rFonts w:ascii="TT Firs Neue" w:hAnsi="TT Firs Neue"/>
        </w:rPr>
      </w:pPr>
      <w:bookmarkStart w:id="139" w:name="_Toc230952519"/>
      <w:bookmarkStart w:id="140" w:name="_Toc236923794"/>
      <w:r w:rsidRPr="001E3EA2">
        <w:rPr>
          <w:rFonts w:ascii="TT Firs Neue" w:hAnsi="TT Firs Neue"/>
        </w:rPr>
        <w:t>Детализация по этапу клиентского пути</w:t>
      </w:r>
      <w:bookmarkEnd w:id="139"/>
      <w:bookmarkEnd w:id="140"/>
    </w:p>
    <w:p w14:paraId="5C127547" w14:textId="77777777" w:rsidR="00E43786" w:rsidRPr="001E3EA2" w:rsidRDefault="00CA4F02">
      <w:pPr>
        <w:spacing w:after="120"/>
        <w:rPr>
          <w:rFonts w:ascii="TT Firs Neue" w:hAnsi="TT Firs Neue"/>
        </w:rPr>
      </w:pPr>
      <w:r w:rsidRPr="001E3EA2">
        <w:rPr>
          <w:rFonts w:ascii="TT Firs Neue" w:hAnsi="TT Firs Neue"/>
        </w:rPr>
        <w:t>По клику на заголовок колонки (этап CJM без выбора конкретной темы) открывается:</w:t>
      </w:r>
    </w:p>
    <w:p w14:paraId="4B2A192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Распределение отзывов этапа по темам (L1).</w:t>
      </w:r>
    </w:p>
    <w:p w14:paraId="2913F0B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График «Динамика шага».</w:t>
      </w:r>
    </w:p>
    <w:p w14:paraId="7D07815C" w14:textId="77777777" w:rsidR="00E43786" w:rsidRPr="001E3EA2" w:rsidRDefault="00CA4F02">
      <w:pPr>
        <w:pStyle w:val="3"/>
        <w:rPr>
          <w:rFonts w:ascii="TT Firs Neue" w:hAnsi="TT Firs Neue"/>
        </w:rPr>
      </w:pPr>
      <w:bookmarkStart w:id="141" w:name="_Toc230952520"/>
      <w:bookmarkStart w:id="142" w:name="_Toc236923795"/>
      <w:r w:rsidRPr="001E3EA2">
        <w:rPr>
          <w:rFonts w:ascii="TT Firs Neue" w:hAnsi="TT Firs Neue"/>
        </w:rPr>
        <w:t>Гипотезы причины</w:t>
      </w:r>
      <w:bookmarkEnd w:id="141"/>
      <w:bookmarkEnd w:id="142"/>
    </w:p>
    <w:p w14:paraId="23FAAC8C" w14:textId="77777777" w:rsidR="00E43786" w:rsidRPr="001E3EA2" w:rsidRDefault="00CA4F02">
      <w:pPr>
        <w:spacing w:after="120"/>
        <w:rPr>
          <w:rFonts w:ascii="TT Firs Neue" w:hAnsi="TT Firs Neue"/>
        </w:rPr>
      </w:pPr>
      <w:r w:rsidRPr="001E3EA2">
        <w:rPr>
          <w:rFonts w:ascii="TT Firs Neue" w:hAnsi="TT Firs Neue"/>
        </w:rPr>
        <w:t>Для значимых негативных ячеек карты формируются гипотезы причины — проверяемые объяснения того, что могло сломаться в процессе и почему клиенты оставили такие отзывы. Гипотезы:</w:t>
      </w:r>
    </w:p>
    <w:p w14:paraId="62BA2FB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Формулируются простым деловым языком, без процессного жаргона и технических терминов.</w:t>
      </w:r>
    </w:p>
    <w:p w14:paraId="1BC5ED9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Не доказывают внутреннюю причину, а предлагают версии для проверки.</w:t>
      </w:r>
    </w:p>
    <w:p w14:paraId="1339108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Приводятся в количестве от одной до трёх: если данные поддерживают только одну сильную гипотезу, показывается одна, без искусственного заполнения.</w:t>
      </w:r>
    </w:p>
    <w:p w14:paraId="0F3BCDE2" w14:textId="79AF2AF4" w:rsidR="00E43786" w:rsidRPr="001E3EA2" w:rsidRDefault="00CA4F02">
      <w:pPr>
        <w:pStyle w:val="2"/>
        <w:rPr>
          <w:rFonts w:ascii="TT Firs Neue" w:hAnsi="TT Firs Neue"/>
        </w:rPr>
      </w:pPr>
      <w:bookmarkStart w:id="143" w:name="_Toc230952521"/>
      <w:bookmarkStart w:id="144" w:name="_Toc236923796"/>
      <w:r w:rsidRPr="001E3EA2">
        <w:rPr>
          <w:rFonts w:ascii="TT Firs Neue" w:hAnsi="TT Firs Neue"/>
        </w:rPr>
        <w:t>1</w:t>
      </w:r>
      <w:r w:rsidR="00602F02">
        <w:rPr>
          <w:rFonts w:ascii="TT Firs Neue" w:hAnsi="TT Firs Neue"/>
        </w:rPr>
        <w:t>2</w:t>
      </w:r>
      <w:r w:rsidRPr="001E3EA2">
        <w:rPr>
          <w:rFonts w:ascii="TT Firs Neue" w:hAnsi="TT Firs Neue"/>
        </w:rPr>
        <w:t>.4. AI-аналитика отзывов (</w:t>
      </w:r>
      <w:bookmarkEnd w:id="143"/>
      <w:r w:rsidR="00396CE2">
        <w:rPr>
          <w:rFonts w:ascii="TT Firs Neue" w:hAnsi="TT Firs Neue"/>
        </w:rPr>
        <w:t>«Карта Барьеров»)</w:t>
      </w:r>
      <w:bookmarkEnd w:id="144"/>
    </w:p>
    <w:p w14:paraId="04560B7B" w14:textId="77777777" w:rsidR="00E43786" w:rsidRPr="001E3EA2" w:rsidRDefault="00CA4F02">
      <w:pPr>
        <w:spacing w:after="120"/>
        <w:rPr>
          <w:rFonts w:ascii="TT Firs Neue" w:hAnsi="TT Firs Neue"/>
        </w:rPr>
      </w:pPr>
      <w:r w:rsidRPr="001E3EA2">
        <w:rPr>
          <w:rFonts w:ascii="TT Firs Neue" w:hAnsi="TT Firs Neue"/>
        </w:rPr>
        <w:t>AI-аналитика отзывов — управленческий блок, который автоматически формирует за расчётный период перечень ключевых проблем, сильных сторон и рекомендаций на основе содержания отзывов. Блок развивает и расширяет классический раздел «Аналитика».</w:t>
      </w:r>
    </w:p>
    <w:p w14:paraId="74031FE2" w14:textId="77777777" w:rsidR="00E43786" w:rsidRPr="001E3EA2" w:rsidRDefault="00CA4F02">
      <w:pPr>
        <w:pStyle w:val="3"/>
        <w:rPr>
          <w:rFonts w:ascii="TT Firs Neue" w:hAnsi="TT Firs Neue"/>
        </w:rPr>
      </w:pPr>
      <w:bookmarkStart w:id="145" w:name="_Toc230952522"/>
      <w:bookmarkStart w:id="146" w:name="_Toc236923797"/>
      <w:r w:rsidRPr="001E3EA2">
        <w:rPr>
          <w:rFonts w:ascii="TT Firs Neue" w:hAnsi="TT Firs Neue"/>
        </w:rPr>
        <w:t>Свёрнутый вид</w:t>
      </w:r>
      <w:bookmarkEnd w:id="145"/>
      <w:bookmarkEnd w:id="146"/>
    </w:p>
    <w:p w14:paraId="36EB15C4" w14:textId="77777777" w:rsidR="00E43786" w:rsidRPr="001E3EA2" w:rsidRDefault="00CA4F02">
      <w:pPr>
        <w:spacing w:after="120"/>
        <w:rPr>
          <w:rFonts w:ascii="TT Firs Neue" w:hAnsi="TT Firs Neue"/>
        </w:rPr>
      </w:pPr>
      <w:r w:rsidRPr="001E3EA2">
        <w:rPr>
          <w:rFonts w:ascii="TT Firs Neue" w:hAnsi="TT Firs Neue"/>
        </w:rPr>
        <w:t>По умолчанию блок отображается компактной полосой, на которой видны: логотип AI, заголовок, период анализа и до пяти мини-инсайтов с цветовой меткой приоритета (критично, высокий, позитив). Кнопка «Развернуть» открывает полную панель.</w:t>
      </w:r>
    </w:p>
    <w:p w14:paraId="73AED2FF" w14:textId="77777777" w:rsidR="00E43786" w:rsidRPr="001E3EA2" w:rsidRDefault="00CA4F02">
      <w:pPr>
        <w:pStyle w:val="3"/>
        <w:rPr>
          <w:rFonts w:ascii="TT Firs Neue" w:hAnsi="TT Firs Neue"/>
        </w:rPr>
      </w:pPr>
      <w:bookmarkStart w:id="147" w:name="_Toc230952523"/>
      <w:bookmarkStart w:id="148" w:name="_Toc236923798"/>
      <w:r w:rsidRPr="001E3EA2">
        <w:rPr>
          <w:rFonts w:ascii="TT Firs Neue" w:hAnsi="TT Firs Neue"/>
        </w:rPr>
        <w:t>Заголовок развёрнутой панели</w:t>
      </w:r>
      <w:bookmarkEnd w:id="147"/>
      <w:bookmarkEnd w:id="148"/>
    </w:p>
    <w:p w14:paraId="14E175D4" w14:textId="77777777" w:rsidR="00E43786" w:rsidRPr="001E3EA2" w:rsidRDefault="00CA4F02">
      <w:pPr>
        <w:spacing w:after="120"/>
        <w:rPr>
          <w:rFonts w:ascii="TT Firs Neue" w:hAnsi="TT Firs Neue"/>
        </w:rPr>
      </w:pPr>
      <w:r w:rsidRPr="001E3EA2">
        <w:rPr>
          <w:rFonts w:ascii="TT Firs Neue" w:hAnsi="TT Firs Neue"/>
        </w:rPr>
        <w:t>В развёрнутом виде показываются: период анализа, время последнего обновления, уровень уверенности (например, «Высокая уверенность»), количество обработанных ссылок и кнопка «Перезапустить анализ».</w:t>
      </w:r>
    </w:p>
    <w:p w14:paraId="2871FCCA" w14:textId="77777777" w:rsidR="00E43786" w:rsidRPr="001E3EA2" w:rsidRDefault="00CA4F02">
      <w:pPr>
        <w:pStyle w:val="3"/>
        <w:rPr>
          <w:rFonts w:ascii="TT Firs Neue" w:hAnsi="TT Firs Neue"/>
        </w:rPr>
      </w:pPr>
      <w:bookmarkStart w:id="149" w:name="_Toc230952524"/>
      <w:bookmarkStart w:id="150" w:name="_Toc236923799"/>
      <w:r w:rsidRPr="001E3EA2">
        <w:rPr>
          <w:rFonts w:ascii="TT Firs Neue" w:hAnsi="TT Firs Neue"/>
        </w:rPr>
        <w:t>Ключевые инсайты</w:t>
      </w:r>
      <w:bookmarkEnd w:id="149"/>
      <w:bookmarkEnd w:id="150"/>
    </w:p>
    <w:p w14:paraId="37FBA2C1" w14:textId="77777777" w:rsidR="00E43786" w:rsidRPr="001E3EA2" w:rsidRDefault="00CA4F02">
      <w:pPr>
        <w:spacing w:after="120"/>
        <w:rPr>
          <w:rFonts w:ascii="TT Firs Neue" w:hAnsi="TT Firs Neue"/>
        </w:rPr>
      </w:pPr>
      <w:r w:rsidRPr="001E3EA2">
        <w:rPr>
          <w:rFonts w:ascii="TT Firs Neue" w:hAnsi="TT Firs Neue"/>
        </w:rPr>
        <w:t>Раздел «Ключевые инсайты» делится на негативные и позитивные.</w:t>
      </w:r>
    </w:p>
    <w:p w14:paraId="4B9FA9FE" w14:textId="77777777" w:rsidR="00E43786" w:rsidRPr="001E3EA2" w:rsidRDefault="00CA4F02">
      <w:pPr>
        <w:spacing w:after="120"/>
        <w:rPr>
          <w:rFonts w:ascii="TT Firs Neue" w:hAnsi="TT Firs Neue"/>
        </w:rPr>
      </w:pPr>
      <w:r w:rsidRPr="001E3EA2">
        <w:rPr>
          <w:rFonts w:ascii="TT Firs Neue" w:hAnsi="TT Firs Neue"/>
        </w:rPr>
        <w:t>Негативные инсайты — критичные и высокие риски. Каждая карточка содержит:</w:t>
      </w:r>
    </w:p>
    <w:p w14:paraId="474953F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Метку приоритета (критично / высокий).</w:t>
      </w:r>
    </w:p>
    <w:p w14:paraId="6327B4C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Заголовок проблемы.</w:t>
      </w:r>
    </w:p>
    <w:p w14:paraId="054FF68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Краткое описание с фактами из отзывов: объёмы, доли негатива, упомянутые сроки, площадки.</w:t>
      </w:r>
    </w:p>
    <w:p w14:paraId="67B1CC5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Список подтверждающих наблюдений.</w:t>
      </w:r>
    </w:p>
    <w:p w14:paraId="2AF93F5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Теги тем.</w:t>
      </w:r>
    </w:p>
    <w:p w14:paraId="37007BC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Перечень площадок, где зафиксирован сигнал.</w:t>
      </w:r>
    </w:p>
    <w:p w14:paraId="28991C1E"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Ссылку «Показать отзывы».</w:t>
      </w:r>
    </w:p>
    <w:p w14:paraId="14D885CA" w14:textId="77777777" w:rsidR="00E43786" w:rsidRPr="001E3EA2" w:rsidRDefault="00CA4F02">
      <w:pPr>
        <w:spacing w:after="120"/>
        <w:rPr>
          <w:rFonts w:ascii="TT Firs Neue" w:hAnsi="TT Firs Neue"/>
        </w:rPr>
      </w:pPr>
      <w:r w:rsidRPr="001E3EA2">
        <w:rPr>
          <w:rFonts w:ascii="TT Firs Neue" w:hAnsi="TT Firs Neue"/>
        </w:rPr>
        <w:t>Позитивные инсайты («Где процесс работает») — построены так же и показывают, где клиентский опыт оценивается положительно. Все инсайты опираются на подтверждённые отзывами сигналы.</w:t>
      </w:r>
    </w:p>
    <w:p w14:paraId="51915685" w14:textId="77777777" w:rsidR="00E43786" w:rsidRPr="001E3EA2" w:rsidRDefault="00CA4F02">
      <w:pPr>
        <w:pStyle w:val="3"/>
        <w:rPr>
          <w:rFonts w:ascii="TT Firs Neue" w:hAnsi="TT Firs Neue"/>
        </w:rPr>
      </w:pPr>
      <w:bookmarkStart w:id="151" w:name="_Toc230952525"/>
      <w:bookmarkStart w:id="152" w:name="_Toc236923800"/>
      <w:r w:rsidRPr="001E3EA2">
        <w:rPr>
          <w:rFonts w:ascii="TT Firs Neue" w:hAnsi="TT Firs Neue"/>
        </w:rPr>
        <w:t>Рекомендации</w:t>
      </w:r>
      <w:bookmarkEnd w:id="151"/>
      <w:bookmarkEnd w:id="152"/>
    </w:p>
    <w:p w14:paraId="4FB118BD" w14:textId="77777777" w:rsidR="00E43786" w:rsidRPr="001E3EA2" w:rsidRDefault="00CA4F02">
      <w:pPr>
        <w:spacing w:after="120"/>
        <w:rPr>
          <w:rFonts w:ascii="TT Firs Neue" w:hAnsi="TT Firs Neue"/>
        </w:rPr>
      </w:pPr>
      <w:r w:rsidRPr="001E3EA2">
        <w:rPr>
          <w:rFonts w:ascii="TT Firs Neue" w:hAnsi="TT Firs Neue"/>
        </w:rPr>
        <w:t>Раздел «Рекомендации» содержит карточки действий. Каждая карточка включает:</w:t>
      </w:r>
    </w:p>
    <w:p w14:paraId="580EDE2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Метку приоритета.</w:t>
      </w:r>
    </w:p>
    <w:p w14:paraId="4D6C7F2A"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Заголовок рекомендации.</w:t>
      </w:r>
    </w:p>
    <w:p w14:paraId="56574CAB"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Оценку сложности проверки (низкая / средняя / высокая) и ориентировочный срок внедрения.</w:t>
      </w:r>
    </w:p>
    <w:p w14:paraId="6E2510D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Краткое описание проблемы.</w:t>
      </w:r>
    </w:p>
    <w:p w14:paraId="1F04D8D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lastRenderedPageBreak/>
        <w:t>Блок «Что проверить / сделать».</w:t>
      </w:r>
    </w:p>
    <w:p w14:paraId="17FF489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Блок «Как проверить результат» — перечень измеримых показателей.</w:t>
      </w:r>
    </w:p>
    <w:p w14:paraId="37914B5C"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Ссылку на связанную проблему (инсайт).</w:t>
      </w:r>
    </w:p>
    <w:p w14:paraId="5C04D539" w14:textId="77777777" w:rsidR="00E43786" w:rsidRPr="001E3EA2" w:rsidRDefault="00CA4F02">
      <w:pPr>
        <w:pStyle w:val="3"/>
        <w:rPr>
          <w:rFonts w:ascii="TT Firs Neue" w:hAnsi="TT Firs Neue"/>
        </w:rPr>
      </w:pPr>
      <w:bookmarkStart w:id="153" w:name="_Toc230952526"/>
      <w:bookmarkStart w:id="154" w:name="_Toc236923801"/>
      <w:r w:rsidRPr="001E3EA2">
        <w:rPr>
          <w:rFonts w:ascii="TT Firs Neue" w:hAnsi="TT Firs Neue"/>
        </w:rPr>
        <w:t>Принципы формирования</w:t>
      </w:r>
      <w:bookmarkEnd w:id="153"/>
      <w:bookmarkEnd w:id="154"/>
    </w:p>
    <w:p w14:paraId="4074CC84"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Управленческие инсайты и рекомендации строятся прежде всего по негативным сигналам; позитивные сигналы выделяются отдельно.</w:t>
      </w:r>
    </w:p>
    <w:p w14:paraId="5BD6B18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Каждый инсайт опирается на конкретные отзывы, к которым доступен переход.</w:t>
      </w:r>
    </w:p>
    <w:p w14:paraId="56647BA0"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Тексты формулируются деловым языком, без технических идентификаторов и без повторной разметки уже определённых полей.</w:t>
      </w:r>
    </w:p>
    <w:p w14:paraId="67E79A3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AI-выводы закреплены за расчётным периодом (см. 13.2).</w:t>
      </w:r>
    </w:p>
    <w:p w14:paraId="3B132750" w14:textId="1C96A4FB" w:rsidR="00E43786" w:rsidRPr="001E3EA2" w:rsidRDefault="00CA4F02">
      <w:pPr>
        <w:pStyle w:val="2"/>
        <w:rPr>
          <w:rFonts w:ascii="TT Firs Neue" w:hAnsi="TT Firs Neue"/>
        </w:rPr>
      </w:pPr>
      <w:bookmarkStart w:id="155" w:name="_Toc230952527"/>
      <w:bookmarkStart w:id="156" w:name="_Toc236923802"/>
      <w:r w:rsidRPr="001E3EA2">
        <w:rPr>
          <w:rFonts w:ascii="TT Firs Neue" w:hAnsi="TT Firs Neue"/>
        </w:rPr>
        <w:t>1</w:t>
      </w:r>
      <w:r w:rsidR="00602F02">
        <w:rPr>
          <w:rFonts w:ascii="TT Firs Neue" w:hAnsi="TT Firs Neue"/>
        </w:rPr>
        <w:t>2</w:t>
      </w:r>
      <w:r w:rsidRPr="001E3EA2">
        <w:rPr>
          <w:rFonts w:ascii="TT Firs Neue" w:hAnsi="TT Firs Neue"/>
        </w:rPr>
        <w:t>.5. Недельные инсайты по направлениям источников</w:t>
      </w:r>
      <w:bookmarkEnd w:id="155"/>
      <w:bookmarkEnd w:id="156"/>
    </w:p>
    <w:p w14:paraId="68D7F5E9" w14:textId="77777777" w:rsidR="00E43786" w:rsidRPr="001E3EA2" w:rsidRDefault="00CA4F02">
      <w:pPr>
        <w:spacing w:after="120"/>
        <w:rPr>
          <w:rFonts w:ascii="TT Firs Neue" w:hAnsi="TT Firs Neue"/>
        </w:rPr>
      </w:pPr>
      <w:r w:rsidRPr="001E3EA2">
        <w:rPr>
          <w:rFonts w:ascii="TT Firs Neue" w:hAnsi="TT Firs Neue"/>
        </w:rPr>
        <w:t>Отдельная ветка аналитики строит недельные инсайты не по компании в целом, а по направлениям источников отзывов. Это помогает отличать общую проблему компании от проблемы, которая особенно заметна на конкретном типе площадок.</w:t>
      </w:r>
    </w:p>
    <w:p w14:paraId="4001E148" w14:textId="77777777" w:rsidR="00E43786" w:rsidRPr="001E3EA2" w:rsidRDefault="00CA4F02">
      <w:pPr>
        <w:pStyle w:val="3"/>
        <w:rPr>
          <w:rFonts w:ascii="TT Firs Neue" w:hAnsi="TT Firs Neue"/>
        </w:rPr>
      </w:pPr>
      <w:bookmarkStart w:id="157" w:name="_Toc230952528"/>
      <w:bookmarkStart w:id="158" w:name="_Toc236923803"/>
      <w:r w:rsidRPr="001E3EA2">
        <w:rPr>
          <w:rFonts w:ascii="TT Firs Neue" w:hAnsi="TT Firs Neue"/>
        </w:rPr>
        <w:t>Направления источников</w:t>
      </w:r>
      <w:bookmarkEnd w:id="157"/>
      <w:bookmarkEnd w:id="158"/>
    </w:p>
    <w:p w14:paraId="232C67BE" w14:textId="77777777" w:rsidR="00E43786" w:rsidRPr="001E3EA2" w:rsidRDefault="00CA4F02">
      <w:pPr>
        <w:spacing w:after="120"/>
        <w:rPr>
          <w:rFonts w:ascii="TT Firs Neue" w:hAnsi="TT Firs Neue"/>
        </w:rPr>
      </w:pPr>
      <w:r w:rsidRPr="001E3EA2">
        <w:rPr>
          <w:rFonts w:ascii="TT Firs Neue" w:hAnsi="TT Firs Neue"/>
        </w:rPr>
        <w:t>Направление определяется по домену площадки. HR-отзовики обрабатываются отдельно и исключаются из клиентской аналитики.</w:t>
      </w:r>
    </w:p>
    <w:p w14:paraId="79949CAB" w14:textId="77777777" w:rsidR="00E43786" w:rsidRPr="001E3EA2" w:rsidRDefault="00CA4F02">
      <w:pPr>
        <w:pStyle w:val="3"/>
        <w:rPr>
          <w:rFonts w:ascii="TT Firs Neue" w:hAnsi="TT Firs Neue"/>
        </w:rPr>
      </w:pPr>
      <w:bookmarkStart w:id="159" w:name="_Toc230952529"/>
      <w:bookmarkStart w:id="160" w:name="_Toc236923804"/>
      <w:r w:rsidRPr="001E3EA2">
        <w:rPr>
          <w:rFonts w:ascii="TT Firs Neue" w:hAnsi="TT Firs Neue"/>
        </w:rPr>
        <w:t>Логика формирования</w:t>
      </w:r>
      <w:bookmarkEnd w:id="159"/>
      <w:bookmarkEnd w:id="160"/>
    </w:p>
    <w:p w14:paraId="554B323F" w14:textId="77777777" w:rsidR="00E43786" w:rsidRPr="001E3EA2" w:rsidRDefault="00CA4F02">
      <w:pPr>
        <w:spacing w:after="120"/>
        <w:rPr>
          <w:rFonts w:ascii="TT Firs Neue" w:hAnsi="TT Firs Neue"/>
        </w:rPr>
      </w:pPr>
      <w:r w:rsidRPr="001E3EA2">
        <w:rPr>
          <w:rFonts w:ascii="TT Firs Neue" w:hAnsi="TT Firs Neue"/>
        </w:rPr>
        <w:t>Анализ выполняется по направлениям, а не по всему массиву сразу:</w:t>
      </w:r>
    </w:p>
    <w:p w14:paraId="40D38AE8"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Отзывы группируются по направлению источников.</w:t>
      </w:r>
    </w:p>
    <w:p w14:paraId="0E84AEF7"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Направления с числом отзывов меньше порога (5) в анализ не отправляются и помечаются как пропущенные.</w:t>
      </w:r>
    </w:p>
    <w:p w14:paraId="1338F48D"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Для каждого направления отдельно выделяются повторяющиеся подтверждённые сигналы и формируются 3–5 инсайтов направления.</w:t>
      </w:r>
    </w:p>
    <w:p w14:paraId="0B0A8F41"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Похожие инсайты разных направлений объединяются в недельные кластеры с пересчётом метрик (число подтверждающих отзывов, число направлений, доминирующие темы, продукты и каналы).</w:t>
      </w:r>
    </w:p>
    <w:p w14:paraId="2F2675C6" w14:textId="77777777" w:rsidR="00E43786" w:rsidRPr="001E3EA2" w:rsidRDefault="00CA4F02">
      <w:pPr>
        <w:pStyle w:val="a4"/>
        <w:numPr>
          <w:ilvl w:val="0"/>
          <w:numId w:val="2"/>
        </w:numPr>
        <w:spacing w:after="40"/>
        <w:rPr>
          <w:rFonts w:ascii="TT Firs Neue" w:hAnsi="TT Firs Neue"/>
        </w:rPr>
      </w:pPr>
      <w:r w:rsidRPr="001E3EA2">
        <w:rPr>
          <w:rFonts w:ascii="TT Firs Neue" w:hAnsi="TT Firs Neue"/>
        </w:rPr>
        <w:t>По отобранным кластерам формируются итоговые недельные карточки.</w:t>
      </w:r>
    </w:p>
    <w:p w14:paraId="7180F981" w14:textId="77777777" w:rsidR="00E43786" w:rsidRPr="001E3EA2" w:rsidRDefault="00CA4F02">
      <w:pPr>
        <w:spacing w:after="120"/>
        <w:rPr>
          <w:rFonts w:ascii="TT Firs Neue" w:hAnsi="TT Firs Neue"/>
        </w:rPr>
      </w:pPr>
      <w:r w:rsidRPr="001E3EA2">
        <w:rPr>
          <w:rFonts w:ascii="TT Firs Neue" w:hAnsi="TT Firs Neue"/>
        </w:rPr>
        <w:t>Уже выполненная разметка (продукт, тональность, канал, этап CJM, темы) при этом используется как готовый структурный контекст и не определяется повторно.</w:t>
      </w:r>
    </w:p>
    <w:p w14:paraId="7BF0BC20" w14:textId="77777777" w:rsidR="00E43786" w:rsidRPr="001E3EA2" w:rsidRDefault="00CA4F02">
      <w:pPr>
        <w:pStyle w:val="3"/>
        <w:rPr>
          <w:rFonts w:ascii="TT Firs Neue" w:hAnsi="TT Firs Neue"/>
        </w:rPr>
      </w:pPr>
      <w:bookmarkStart w:id="161" w:name="_Toc230952530"/>
      <w:bookmarkStart w:id="162" w:name="_Toc236923805"/>
      <w:r w:rsidRPr="001E3EA2">
        <w:rPr>
          <w:rFonts w:ascii="TT Firs Neue" w:hAnsi="TT Firs Neue"/>
        </w:rPr>
        <w:t>Структура недельной карточки</w:t>
      </w:r>
      <w:bookmarkEnd w:id="161"/>
      <w:bookmarkEnd w:id="162"/>
    </w:p>
    <w:p w14:paraId="5D6E17FA" w14:textId="77777777" w:rsidR="00E43786" w:rsidRPr="001E3EA2" w:rsidRDefault="00CA4F02">
      <w:pPr>
        <w:spacing w:after="120"/>
        <w:rPr>
          <w:rFonts w:ascii="TT Firs Neue" w:hAnsi="TT Firs Neue"/>
        </w:rPr>
      </w:pPr>
      <w:r w:rsidRPr="001E3EA2">
        <w:rPr>
          <w:rFonts w:ascii="TT Firs Neue" w:hAnsi="TT Firs Neue"/>
        </w:rPr>
        <w:t>Каждая недельная карточка инсайта содержит: заголовок, краткое описание, подробности, перечень «Что проверить», перечень данных для сбора и теги (направление и тема).</w:t>
      </w:r>
    </w:p>
    <w:p w14:paraId="639AB180" w14:textId="7B880377" w:rsidR="00E43786" w:rsidRPr="001E3EA2" w:rsidRDefault="00CA4F02">
      <w:pPr>
        <w:pStyle w:val="1"/>
        <w:rPr>
          <w:rFonts w:ascii="TT Firs Neue" w:hAnsi="TT Firs Neue"/>
        </w:rPr>
      </w:pPr>
      <w:bookmarkStart w:id="163" w:name="_Toc230952531"/>
      <w:bookmarkStart w:id="164" w:name="_Toc236923806"/>
      <w:r w:rsidRPr="001E3EA2">
        <w:rPr>
          <w:rFonts w:ascii="TT Firs Neue" w:hAnsi="TT Firs Neue"/>
        </w:rPr>
        <w:t>1</w:t>
      </w:r>
      <w:r w:rsidR="00602F02">
        <w:rPr>
          <w:rFonts w:ascii="TT Firs Neue" w:hAnsi="TT Firs Neue"/>
        </w:rPr>
        <w:t>3</w:t>
      </w:r>
      <w:r w:rsidRPr="001E3EA2">
        <w:rPr>
          <w:rFonts w:ascii="TT Firs Neue" w:hAnsi="TT Firs Neue"/>
        </w:rPr>
        <w:t>. Общие модальные окна и паттерны</w:t>
      </w:r>
      <w:bookmarkEnd w:id="163"/>
      <w:bookmarkEnd w:id="164"/>
    </w:p>
    <w:p w14:paraId="409879FB" w14:textId="2E380CC4" w:rsidR="00E43786" w:rsidRPr="001E3EA2" w:rsidRDefault="00CA4F02">
      <w:pPr>
        <w:pStyle w:val="2"/>
        <w:rPr>
          <w:rFonts w:ascii="TT Firs Neue" w:hAnsi="TT Firs Neue"/>
        </w:rPr>
      </w:pPr>
      <w:bookmarkStart w:id="165" w:name="_Toc230952532"/>
      <w:bookmarkStart w:id="166" w:name="_Toc236923807"/>
      <w:r w:rsidRPr="001E3EA2">
        <w:rPr>
          <w:rFonts w:ascii="TT Firs Neue" w:hAnsi="TT Firs Neue"/>
        </w:rPr>
        <w:t>1</w:t>
      </w:r>
      <w:r w:rsidR="00602F02">
        <w:rPr>
          <w:rFonts w:ascii="TT Firs Neue" w:hAnsi="TT Firs Neue"/>
        </w:rPr>
        <w:t>3</w:t>
      </w:r>
      <w:r w:rsidRPr="001E3EA2">
        <w:rPr>
          <w:rFonts w:ascii="TT Firs Neue" w:hAnsi="TT Firs Neue"/>
        </w:rPr>
        <w:t>.1. Подтверждение удаления</w:t>
      </w:r>
      <w:bookmarkEnd w:id="165"/>
      <w:bookmarkEnd w:id="166"/>
    </w:p>
    <w:p w14:paraId="348C5D0A" w14:textId="77777777" w:rsidR="00E43786" w:rsidRPr="001E3EA2" w:rsidRDefault="00CA4F02">
      <w:pPr>
        <w:spacing w:after="120"/>
        <w:rPr>
          <w:rFonts w:ascii="TT Firs Neue" w:hAnsi="TT Firs Neue"/>
        </w:rPr>
      </w:pPr>
      <w:r w:rsidRPr="001E3EA2">
        <w:rPr>
          <w:rFonts w:ascii="TT Firs Neue" w:hAnsi="TT Firs Neue"/>
        </w:rPr>
        <w:lastRenderedPageBreak/>
        <w:t>Используется при удалении объектов (ссылок, тегов, групп, проекта, аккаунта). Структура: заголовок «Удаление [объекта]», предупреждающий текст, кнопки «Закрыть» и «Удалить» (красная).</w:t>
      </w:r>
    </w:p>
    <w:p w14:paraId="07DA0DB8" w14:textId="58B666D6" w:rsidR="00E43786" w:rsidRPr="001E3EA2" w:rsidRDefault="00CA4F02">
      <w:pPr>
        <w:pStyle w:val="2"/>
        <w:rPr>
          <w:rFonts w:ascii="TT Firs Neue" w:hAnsi="TT Firs Neue"/>
        </w:rPr>
      </w:pPr>
      <w:bookmarkStart w:id="167" w:name="_Toc230952533"/>
      <w:bookmarkStart w:id="168" w:name="_Toc236923808"/>
      <w:r w:rsidRPr="001E3EA2">
        <w:rPr>
          <w:rFonts w:ascii="TT Firs Neue" w:hAnsi="TT Firs Neue"/>
        </w:rPr>
        <w:t>1</w:t>
      </w:r>
      <w:r w:rsidR="00602F02">
        <w:rPr>
          <w:rFonts w:ascii="TT Firs Neue" w:hAnsi="TT Firs Neue"/>
        </w:rPr>
        <w:t>3</w:t>
      </w:r>
      <w:r w:rsidRPr="001E3EA2">
        <w:rPr>
          <w:rFonts w:ascii="TT Firs Neue" w:hAnsi="TT Firs Neue"/>
        </w:rPr>
        <w:t>.2. Выбор организации (проекта)</w:t>
      </w:r>
      <w:bookmarkEnd w:id="167"/>
      <w:bookmarkEnd w:id="168"/>
    </w:p>
    <w:p w14:paraId="534D1174" w14:textId="77777777" w:rsidR="00E43786" w:rsidRPr="001E3EA2" w:rsidRDefault="00CA4F02">
      <w:pPr>
        <w:spacing w:after="120"/>
        <w:rPr>
          <w:rFonts w:ascii="TT Firs Neue" w:hAnsi="TT Firs Neue"/>
        </w:rPr>
      </w:pPr>
      <w:r w:rsidRPr="001E3EA2">
        <w:rPr>
          <w:rFonts w:ascii="TT Firs Neue" w:hAnsi="TT Firs Neue"/>
        </w:rPr>
        <w:t>Вызывается нажатием на название проекта в сайдбаре. Отображает список всех проектов пользователя с кол-вом площадок и отзывов. Неактивные проекты помечены бейджем «Не активен». В нижней части — кнопка «+ Создать организацию».</w:t>
      </w:r>
    </w:p>
    <w:p w14:paraId="4EA35F2A" w14:textId="11CBE46E" w:rsidR="00E43786" w:rsidRPr="001E3EA2" w:rsidRDefault="00CA4F02">
      <w:pPr>
        <w:pStyle w:val="2"/>
        <w:rPr>
          <w:rFonts w:ascii="TT Firs Neue" w:hAnsi="TT Firs Neue"/>
        </w:rPr>
      </w:pPr>
      <w:bookmarkStart w:id="169" w:name="_Toc230952534"/>
      <w:bookmarkStart w:id="170" w:name="_Toc236923809"/>
      <w:r w:rsidRPr="001E3EA2">
        <w:rPr>
          <w:rFonts w:ascii="TT Firs Neue" w:hAnsi="TT Firs Neue"/>
        </w:rPr>
        <w:t>1</w:t>
      </w:r>
      <w:r w:rsidR="00602F02">
        <w:rPr>
          <w:rFonts w:ascii="TT Firs Neue" w:hAnsi="TT Firs Neue"/>
        </w:rPr>
        <w:t>3</w:t>
      </w:r>
      <w:r w:rsidRPr="001E3EA2">
        <w:rPr>
          <w:rFonts w:ascii="TT Firs Neue" w:hAnsi="TT Firs Neue"/>
        </w:rPr>
        <w:t>.3. Настройка комментария к отзыву</w:t>
      </w:r>
      <w:bookmarkEnd w:id="169"/>
      <w:bookmarkEnd w:id="170"/>
    </w:p>
    <w:p w14:paraId="6C86A7CB" w14:textId="77777777" w:rsidR="00E43786" w:rsidRPr="001E3EA2" w:rsidRDefault="00CA4F02">
      <w:pPr>
        <w:spacing w:after="120"/>
        <w:rPr>
          <w:rFonts w:ascii="TT Firs Neue" w:hAnsi="TT Firs Neue"/>
        </w:rPr>
      </w:pPr>
      <w:r w:rsidRPr="001E3EA2">
        <w:rPr>
          <w:rFonts w:ascii="TT Firs Neue" w:hAnsi="TT Firs Neue"/>
        </w:rPr>
        <w:t>Вызывается нажатием иконки закладки на карточке отзыва. Содержит текстовое поле «Заметка к отзыву» и кнопки «Отмена» / «Сохранить».</w:t>
      </w:r>
    </w:p>
    <w:p w14:paraId="04E01946" w14:textId="686EB696" w:rsidR="00E43786" w:rsidRPr="001E3EA2" w:rsidRDefault="00CA4F02">
      <w:pPr>
        <w:pStyle w:val="2"/>
        <w:rPr>
          <w:rFonts w:ascii="TT Firs Neue" w:hAnsi="TT Firs Neue"/>
        </w:rPr>
      </w:pPr>
      <w:bookmarkStart w:id="171" w:name="_Toc230952535"/>
      <w:bookmarkStart w:id="172" w:name="_Toc236923810"/>
      <w:r w:rsidRPr="001E3EA2">
        <w:rPr>
          <w:rFonts w:ascii="TT Firs Neue" w:hAnsi="TT Firs Neue"/>
        </w:rPr>
        <w:t>1</w:t>
      </w:r>
      <w:r w:rsidR="00602F02">
        <w:rPr>
          <w:rFonts w:ascii="TT Firs Neue" w:hAnsi="TT Firs Neue"/>
        </w:rPr>
        <w:t>3</w:t>
      </w:r>
      <w:r w:rsidRPr="001E3EA2">
        <w:rPr>
          <w:rFonts w:ascii="TT Firs Neue" w:hAnsi="TT Firs Neue"/>
        </w:rPr>
        <w:t>.4. Обратная связь</w:t>
      </w:r>
      <w:bookmarkEnd w:id="171"/>
      <w:bookmarkEnd w:id="172"/>
    </w:p>
    <w:p w14:paraId="24365618" w14:textId="77777777" w:rsidR="00E43786" w:rsidRPr="001E3EA2" w:rsidRDefault="00CA4F02">
      <w:pPr>
        <w:spacing w:after="120"/>
        <w:rPr>
          <w:rFonts w:ascii="TT Firs Neue" w:hAnsi="TT Firs Neue"/>
        </w:rPr>
      </w:pPr>
      <w:r w:rsidRPr="001E3EA2">
        <w:rPr>
          <w:rFonts w:ascii="TT Firs Neue" w:hAnsi="TT Firs Neue"/>
        </w:rPr>
        <w:t>Вызывается из нижней части сайдбара. Форма с полем «Введите ваше сообщение». Кнопки «Отмена» и «Отправить». После отправки — экран благодарности «Спасибо. Ваше обращение принято в обработку» с кнопкой «Закрыть».</w:t>
      </w:r>
    </w:p>
    <w:p w14:paraId="53918B05" w14:textId="77777777" w:rsidR="00E43786" w:rsidRPr="001E3EA2" w:rsidRDefault="00CA4F02">
      <w:pPr>
        <w:rPr>
          <w:rFonts w:ascii="TT Firs Neue" w:hAnsi="TT Firs Neue"/>
        </w:rPr>
      </w:pPr>
      <w:r w:rsidRPr="001E3EA2">
        <w:rPr>
          <w:rFonts w:ascii="TT Firs Neue" w:hAnsi="TT Firs Neue"/>
        </w:rPr>
        <w:br w:type="page"/>
      </w:r>
    </w:p>
    <w:p w14:paraId="118F106B" w14:textId="77777777" w:rsidR="00E43786" w:rsidRPr="001E3EA2" w:rsidRDefault="00CA4F02">
      <w:pPr>
        <w:pStyle w:val="1"/>
        <w:rPr>
          <w:rFonts w:ascii="TT Firs Neue" w:hAnsi="TT Firs Neue"/>
        </w:rPr>
      </w:pPr>
      <w:bookmarkStart w:id="173" w:name="_Toc230952536"/>
      <w:bookmarkStart w:id="174" w:name="_Toc236923811"/>
      <w:r w:rsidRPr="001E3EA2">
        <w:rPr>
          <w:rFonts w:ascii="TT Firs Neue" w:hAnsi="TT Firs Neue"/>
        </w:rPr>
        <w:lastRenderedPageBreak/>
        <w:t>Приложение А. Полный справочник характеристик (L2)</w:t>
      </w:r>
      <w:bookmarkEnd w:id="173"/>
      <w:bookmarkEnd w:id="174"/>
    </w:p>
    <w:p w14:paraId="387584EE" w14:textId="77777777" w:rsidR="00E43786" w:rsidRPr="001E3EA2" w:rsidRDefault="00CA4F02">
      <w:pPr>
        <w:spacing w:after="120"/>
        <w:rPr>
          <w:rFonts w:ascii="TT Firs Neue" w:hAnsi="TT Firs Neue"/>
        </w:rPr>
      </w:pPr>
      <w:r w:rsidRPr="001E3EA2">
        <w:rPr>
          <w:rFonts w:ascii="TT Firs Neue" w:hAnsi="TT Firs Neue"/>
        </w:rPr>
        <w:t>В таблице приведён полный перечень уточняющих характеристик (L2) по темам. Характеристики уточняют тему внутри строки карты; в одном отзыве у одной темы может быть несколько характеристик. Если характеристику выделить нельзя, используется единый пункт «Невозможно определить».</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1"/>
        <w:gridCol w:w="2393"/>
        <w:gridCol w:w="4986"/>
      </w:tblGrid>
      <w:tr w:rsidR="00E43786" w:rsidRPr="001E3EA2" w14:paraId="033068D5" w14:textId="77777777">
        <w:trPr>
          <w:tblHeader/>
        </w:trPr>
        <w:tc>
          <w:tcPr>
            <w:tcW w:w="19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0F7970CF" w14:textId="77777777" w:rsidR="00E43786" w:rsidRPr="001E3EA2" w:rsidRDefault="00CA4F02">
            <w:pPr>
              <w:rPr>
                <w:rFonts w:ascii="TT Firs Neue" w:hAnsi="TT Firs Neue"/>
              </w:rPr>
            </w:pPr>
            <w:r w:rsidRPr="001E3EA2">
              <w:rPr>
                <w:rFonts w:ascii="TT Firs Neue" w:hAnsi="TT Firs Neue"/>
                <w:b/>
                <w:bCs/>
              </w:rPr>
              <w:t>Группа</w:t>
            </w:r>
          </w:p>
        </w:tc>
        <w:tc>
          <w:tcPr>
            <w:tcW w:w="2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40E98094" w14:textId="77777777" w:rsidR="00E43786" w:rsidRPr="001E3EA2" w:rsidRDefault="00CA4F02">
            <w:pPr>
              <w:rPr>
                <w:rFonts w:ascii="TT Firs Neue" w:hAnsi="TT Firs Neue"/>
              </w:rPr>
            </w:pPr>
            <w:r w:rsidRPr="001E3EA2">
              <w:rPr>
                <w:rFonts w:ascii="TT Firs Neue" w:hAnsi="TT Firs Neue"/>
                <w:b/>
                <w:bCs/>
              </w:rPr>
              <w:t>Тема</w:t>
            </w:r>
          </w:p>
        </w:tc>
        <w:tc>
          <w:tcPr>
            <w:tcW w:w="50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tcPr>
          <w:p w14:paraId="58F67D43" w14:textId="77777777" w:rsidR="00E43786" w:rsidRPr="001E3EA2" w:rsidRDefault="00CA4F02">
            <w:pPr>
              <w:rPr>
                <w:rFonts w:ascii="TT Firs Neue" w:hAnsi="TT Firs Neue"/>
              </w:rPr>
            </w:pPr>
            <w:r w:rsidRPr="001E3EA2">
              <w:rPr>
                <w:rFonts w:ascii="TT Firs Neue" w:hAnsi="TT Firs Neue"/>
                <w:b/>
                <w:bCs/>
              </w:rPr>
              <w:t>Характеристики</w:t>
            </w:r>
          </w:p>
        </w:tc>
      </w:tr>
      <w:tr w:rsidR="00E43786" w:rsidRPr="001E3EA2" w14:paraId="47DC9AA8"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325FA9"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8CBDA5" w14:textId="77777777" w:rsidR="00E43786" w:rsidRPr="001E3EA2" w:rsidRDefault="00CA4F02">
            <w:pPr>
              <w:rPr>
                <w:rFonts w:ascii="TT Firs Neue" w:hAnsi="TT Firs Neue"/>
              </w:rPr>
            </w:pPr>
            <w:r w:rsidRPr="001E3EA2">
              <w:rPr>
                <w:rFonts w:ascii="TT Firs Neue" w:hAnsi="TT Firs Neue"/>
              </w:rPr>
              <w:t>Сроки урегулирования</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545F66" w14:textId="77777777" w:rsidR="00E43786" w:rsidRPr="001E3EA2" w:rsidRDefault="00CA4F02">
            <w:pPr>
              <w:rPr>
                <w:rFonts w:ascii="TT Firs Neue" w:hAnsi="TT Firs Neue"/>
              </w:rPr>
            </w:pPr>
            <w:r w:rsidRPr="001E3EA2">
              <w:rPr>
                <w:rFonts w:ascii="TT Firs Neue" w:hAnsi="TT Firs Neue"/>
              </w:rPr>
              <w:t>задержка выплаты; задержка осмотра; задержка экспертизы; затянутый ремонт; дело без движения; нарушен обещанный срок</w:t>
            </w:r>
          </w:p>
        </w:tc>
      </w:tr>
      <w:tr w:rsidR="00E43786" w:rsidRPr="001E3EA2" w14:paraId="571B902D"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25E742"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25D313" w14:textId="77777777" w:rsidR="00E43786" w:rsidRPr="001E3EA2" w:rsidRDefault="00CA4F02">
            <w:pPr>
              <w:rPr>
                <w:rFonts w:ascii="TT Firs Neue" w:hAnsi="TT Firs Neue"/>
              </w:rPr>
            </w:pPr>
            <w:r w:rsidRPr="001E3EA2">
              <w:rPr>
                <w:rFonts w:ascii="TT Firs Neue" w:hAnsi="TT Firs Neue"/>
              </w:rPr>
              <w:t>Решения и отказы по случаю</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1F62BC" w14:textId="77777777" w:rsidR="00E43786" w:rsidRPr="001E3EA2" w:rsidRDefault="00CA4F02">
            <w:pPr>
              <w:rPr>
                <w:rFonts w:ascii="TT Firs Neue" w:hAnsi="TT Firs Neue"/>
              </w:rPr>
            </w:pPr>
            <w:r w:rsidRPr="001E3EA2">
              <w:rPr>
                <w:rFonts w:ascii="TT Firs Neue" w:hAnsi="TT Firs Neue"/>
              </w:rPr>
              <w:t>отказ в выплате; отказ в согласовании услуги; случай признан нестраховым; частичный отказ; клиент не согласен с решением; решение по формальному основанию; переквалификация случая</w:t>
            </w:r>
          </w:p>
        </w:tc>
      </w:tr>
      <w:tr w:rsidR="00E43786" w:rsidRPr="001E3EA2" w14:paraId="355CEEAD"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76EBEF"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4604A6" w14:textId="77777777" w:rsidR="00E43786" w:rsidRPr="001E3EA2" w:rsidRDefault="00CA4F02">
            <w:pPr>
              <w:rPr>
                <w:rFonts w:ascii="TT Firs Neue" w:hAnsi="TT Firs Neue"/>
              </w:rPr>
            </w:pPr>
            <w:r w:rsidRPr="001E3EA2">
              <w:rPr>
                <w:rFonts w:ascii="TT Firs Neue" w:hAnsi="TT Firs Neue"/>
              </w:rPr>
              <w:t>Расчёт ущерба и спорные суммы</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2CF919" w14:textId="77777777" w:rsidR="00E43786" w:rsidRPr="001E3EA2" w:rsidRDefault="00CA4F02">
            <w:pPr>
              <w:rPr>
                <w:rFonts w:ascii="TT Firs Neue" w:hAnsi="TT Firs Neue"/>
              </w:rPr>
            </w:pPr>
            <w:r w:rsidRPr="001E3EA2">
              <w:rPr>
                <w:rFonts w:ascii="TT Firs Neue" w:hAnsi="TT Firs Neue"/>
              </w:rPr>
              <w:t>заниженная оценка ущерба; спорная методика расчёта; не учли скрытые повреждения; не учли расходы или чеки; спорный износ или коэффициент; расхождение с независимой экспертизой</w:t>
            </w:r>
          </w:p>
        </w:tc>
      </w:tr>
      <w:tr w:rsidR="00E43786" w:rsidRPr="001E3EA2" w14:paraId="489EDDC8"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3D3E56" w14:textId="77777777" w:rsidR="00E43786" w:rsidRPr="001E3EA2" w:rsidRDefault="00CA4F02">
            <w:pPr>
              <w:rPr>
                <w:rFonts w:ascii="TT Firs Neue" w:hAnsi="TT Firs Neue"/>
              </w:rPr>
            </w:pPr>
            <w:r w:rsidRPr="001E3EA2">
              <w:rPr>
                <w:rFonts w:ascii="TT Firs Neue" w:hAnsi="TT Firs Neue"/>
              </w:rPr>
              <w:t>Урегулирование и выплаты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8D4644" w14:textId="77777777" w:rsidR="00E43786" w:rsidRPr="001E3EA2" w:rsidRDefault="00CA4F02">
            <w:pPr>
              <w:rPr>
                <w:rFonts w:ascii="TT Firs Neue" w:hAnsi="TT Firs Neue"/>
              </w:rPr>
            </w:pPr>
            <w:r w:rsidRPr="001E3EA2">
              <w:rPr>
                <w:rFonts w:ascii="TT Firs Neue" w:hAnsi="TT Firs Neue"/>
              </w:rPr>
              <w:t>Качество восстановления</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CD78C4" w14:textId="77777777" w:rsidR="00E43786" w:rsidRPr="001E3EA2" w:rsidRDefault="00CA4F02">
            <w:pPr>
              <w:rPr>
                <w:rFonts w:ascii="TT Firs Neue" w:hAnsi="TT Firs Neue"/>
              </w:rPr>
            </w:pPr>
            <w:r w:rsidRPr="001E3EA2">
              <w:rPr>
                <w:rFonts w:ascii="TT Firs Neue" w:hAnsi="TT Firs Neue"/>
              </w:rPr>
              <w:t>некачественный ремонт; повторный дефект после ремонта; неполное восстановление; нужна переделка; ухудшение состояния после ремонта; спор о качестве работ</w:t>
            </w:r>
          </w:p>
        </w:tc>
      </w:tr>
      <w:tr w:rsidR="00E43786" w:rsidRPr="001E3EA2" w14:paraId="65C76A68"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AF0EB0"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D31EED" w14:textId="77777777" w:rsidR="00E43786" w:rsidRPr="001E3EA2" w:rsidRDefault="00CA4F02">
            <w:pPr>
              <w:rPr>
                <w:rFonts w:ascii="TT Firs Neue" w:hAnsi="TT Firs Neue"/>
              </w:rPr>
            </w:pPr>
            <w:r w:rsidRPr="001E3EA2">
              <w:rPr>
                <w:rFonts w:ascii="TT Firs Neue" w:hAnsi="TT Firs Neue"/>
              </w:rPr>
              <w:t>Статус и обратная связь</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562B49" w14:textId="77777777" w:rsidR="00E43786" w:rsidRPr="001E3EA2" w:rsidRDefault="00CA4F02">
            <w:pPr>
              <w:rPr>
                <w:rFonts w:ascii="TT Firs Neue" w:hAnsi="TT Firs Neue"/>
              </w:rPr>
            </w:pPr>
            <w:r w:rsidRPr="001E3EA2">
              <w:rPr>
                <w:rFonts w:ascii="TT Firs Neue" w:hAnsi="TT Firs Neue"/>
              </w:rPr>
              <w:t>нет статуса; нет обратной связи; обещанный ответ не получен; процесс без движения; клиент не понимает следующий шаг</w:t>
            </w:r>
          </w:p>
        </w:tc>
      </w:tr>
      <w:tr w:rsidR="00E43786" w:rsidRPr="001E3EA2" w14:paraId="49D11DF9"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49FE49"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ACFC93" w14:textId="77777777" w:rsidR="00E43786" w:rsidRPr="001E3EA2" w:rsidRDefault="00CA4F02">
            <w:pPr>
              <w:rPr>
                <w:rFonts w:ascii="TT Firs Neue" w:hAnsi="TT Firs Neue"/>
              </w:rPr>
            </w:pPr>
            <w:r w:rsidRPr="001E3EA2">
              <w:rPr>
                <w:rFonts w:ascii="TT Firs Neue" w:hAnsi="TT Firs Neue"/>
              </w:rPr>
              <w:t>Уведомления и напоминания</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628D3C" w14:textId="77777777" w:rsidR="00E43786" w:rsidRPr="001E3EA2" w:rsidRDefault="00CA4F02">
            <w:pPr>
              <w:rPr>
                <w:rFonts w:ascii="TT Firs Neue" w:hAnsi="TT Firs Neue"/>
              </w:rPr>
            </w:pPr>
            <w:r w:rsidRPr="001E3EA2">
              <w:rPr>
                <w:rFonts w:ascii="TT Firs Neue" w:hAnsi="TT Firs Neue"/>
              </w:rPr>
              <w:t>не пришло SMS; не пришёл email; не пришло push-уведомление; не предупредили о сроке или окончании полиса; не сообщили о решении; не сообщили о готовности документа</w:t>
            </w:r>
          </w:p>
        </w:tc>
      </w:tr>
      <w:tr w:rsidR="00E43786" w:rsidRPr="001E3EA2" w14:paraId="4EB688A8"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77B7F0"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D87443" w14:textId="77777777" w:rsidR="00E43786" w:rsidRPr="001E3EA2" w:rsidRDefault="00CA4F02">
            <w:pPr>
              <w:rPr>
                <w:rFonts w:ascii="TT Firs Neue" w:hAnsi="TT Firs Neue"/>
              </w:rPr>
            </w:pPr>
            <w:r w:rsidRPr="001E3EA2">
              <w:rPr>
                <w:rFonts w:ascii="TT Firs Neue" w:hAnsi="TT Firs Neue"/>
              </w:rPr>
              <w:t>Качество объяснений</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F114C5" w14:textId="77777777" w:rsidR="00E43786" w:rsidRPr="001E3EA2" w:rsidRDefault="00CA4F02">
            <w:pPr>
              <w:rPr>
                <w:rFonts w:ascii="TT Firs Neue" w:hAnsi="TT Firs Neue"/>
              </w:rPr>
            </w:pPr>
            <w:r w:rsidRPr="001E3EA2">
              <w:rPr>
                <w:rFonts w:ascii="TT Firs Neue" w:hAnsi="TT Firs Neue"/>
              </w:rPr>
              <w:t>непонятное объяснение; формальная отписка; противоречивая информация; неверная информация; не объяснили причину решения; не объяснили сумму или срок</w:t>
            </w:r>
          </w:p>
        </w:tc>
      </w:tr>
      <w:tr w:rsidR="00E43786" w:rsidRPr="001E3EA2" w14:paraId="01E237E0"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A56C9F" w14:textId="77777777" w:rsidR="00E43786" w:rsidRPr="001E3EA2" w:rsidRDefault="00CA4F02">
            <w:pPr>
              <w:rPr>
                <w:rFonts w:ascii="TT Firs Neue" w:hAnsi="TT Firs Neue"/>
              </w:rPr>
            </w:pPr>
            <w:r w:rsidRPr="001E3EA2">
              <w:rPr>
                <w:rFonts w:ascii="TT Firs Neue" w:hAnsi="TT Firs Neue"/>
              </w:rPr>
              <w:t>Операции и документы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44F691" w14:textId="77777777" w:rsidR="00E43786" w:rsidRPr="001E3EA2" w:rsidRDefault="00CA4F02">
            <w:pPr>
              <w:rPr>
                <w:rFonts w:ascii="TT Firs Neue" w:hAnsi="TT Firs Neue"/>
              </w:rPr>
            </w:pPr>
            <w:r w:rsidRPr="001E3EA2">
              <w:rPr>
                <w:rFonts w:ascii="TT Firs Neue" w:hAnsi="TT Firs Neue"/>
              </w:rPr>
              <w:t>Документооборот</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B3D43F" w14:textId="77777777" w:rsidR="00E43786" w:rsidRPr="001E3EA2" w:rsidRDefault="00CA4F02">
            <w:pPr>
              <w:rPr>
                <w:rFonts w:ascii="TT Firs Neue" w:hAnsi="TT Firs Neue"/>
              </w:rPr>
            </w:pPr>
            <w:r w:rsidRPr="001E3EA2">
              <w:rPr>
                <w:rFonts w:ascii="TT Firs Neue" w:hAnsi="TT Firs Neue"/>
              </w:rPr>
              <w:t xml:space="preserve">полис или справка не пришли; ошибка в документе; невозможно скачать документ; нужен дубликат; документ потерян; </w:t>
            </w:r>
            <w:r w:rsidRPr="001E3EA2">
              <w:rPr>
                <w:rFonts w:ascii="TT Firs Neue" w:hAnsi="TT Firs Neue"/>
              </w:rPr>
              <w:lastRenderedPageBreak/>
              <w:t>компания не получила документы; повторно запрашивают документы</w:t>
            </w:r>
          </w:p>
        </w:tc>
      </w:tr>
      <w:tr w:rsidR="00E43786" w:rsidRPr="001E3EA2" w14:paraId="79D54B4D"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864EAF" w14:textId="77777777" w:rsidR="00E43786" w:rsidRPr="001E3EA2" w:rsidRDefault="00CA4F02">
            <w:pPr>
              <w:rPr>
                <w:rFonts w:ascii="TT Firs Neue" w:hAnsi="TT Firs Neue"/>
              </w:rPr>
            </w:pPr>
            <w:r w:rsidRPr="001E3EA2">
              <w:rPr>
                <w:rFonts w:ascii="TT Firs Neue" w:hAnsi="TT Firs Neue"/>
              </w:rPr>
              <w:lastRenderedPageBreak/>
              <w:t>Операции и документы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858643" w14:textId="77777777" w:rsidR="00E43786" w:rsidRPr="001E3EA2" w:rsidRDefault="00CA4F02">
            <w:pPr>
              <w:rPr>
                <w:rFonts w:ascii="TT Firs Neue" w:hAnsi="TT Firs Neue"/>
              </w:rPr>
            </w:pPr>
            <w:r w:rsidRPr="001E3EA2">
              <w:rPr>
                <w:rFonts w:ascii="TT Firs Neue" w:hAnsi="TT Firs Neue"/>
              </w:rPr>
              <w:t>Доступность каналов и очереди</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7C9E64" w14:textId="77777777" w:rsidR="00E43786" w:rsidRPr="001E3EA2" w:rsidRDefault="00CA4F02">
            <w:pPr>
              <w:rPr>
                <w:rFonts w:ascii="TT Firs Neue" w:hAnsi="TT Firs Neue"/>
              </w:rPr>
            </w:pPr>
            <w:r w:rsidRPr="001E3EA2">
              <w:rPr>
                <w:rFonts w:ascii="TT Firs Neue" w:hAnsi="TT Firs Neue"/>
              </w:rPr>
              <w:t>не дозвониться; долгое ожидание оператора; очередь в офисе; нет записи или свободного слота; чат или бот не помогает; канал недоступен в нужное время</w:t>
            </w:r>
          </w:p>
        </w:tc>
      </w:tr>
      <w:tr w:rsidR="00E43786" w:rsidRPr="001E3EA2" w14:paraId="4069AB57"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B6B52C" w14:textId="77777777" w:rsidR="00E43786" w:rsidRPr="001E3EA2" w:rsidRDefault="00CA4F02">
            <w:pPr>
              <w:rPr>
                <w:rFonts w:ascii="TT Firs Neue" w:hAnsi="TT Firs Neue"/>
              </w:rPr>
            </w:pPr>
            <w:r w:rsidRPr="001E3EA2">
              <w:rPr>
                <w:rFonts w:ascii="TT Firs Neue" w:hAnsi="TT Firs Neue"/>
              </w:rPr>
              <w:t>Цифровые каналы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51178D" w14:textId="77777777" w:rsidR="00E43786" w:rsidRPr="001E3EA2" w:rsidRDefault="00CA4F02">
            <w:pPr>
              <w:rPr>
                <w:rFonts w:ascii="TT Firs Neue" w:hAnsi="TT Firs Neue"/>
              </w:rPr>
            </w:pPr>
            <w:r w:rsidRPr="001E3EA2">
              <w:rPr>
                <w:rFonts w:ascii="TT Firs Neue" w:hAnsi="TT Firs Neue"/>
              </w:rPr>
              <w:t>Сайт страховой</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014967" w14:textId="77777777" w:rsidR="00E43786" w:rsidRPr="001E3EA2" w:rsidRDefault="00CA4F02">
            <w:pPr>
              <w:rPr>
                <w:rFonts w:ascii="TT Firs Neue" w:hAnsi="TT Firs Neue"/>
              </w:rPr>
            </w:pPr>
            <w:r w:rsidRPr="001E3EA2">
              <w:rPr>
                <w:rFonts w:ascii="TT Firs Neue" w:hAnsi="TT Firs Neue"/>
              </w:rPr>
              <w:t>сайт не открывается; ошибка или сбой сайта; не работает форма; не работает оплата; не загружаются документы; проблема входа; проблема в личном кабинете на сайте; неудобный интерфейс; медленная работа</w:t>
            </w:r>
          </w:p>
        </w:tc>
      </w:tr>
      <w:tr w:rsidR="00E43786" w:rsidRPr="001E3EA2" w14:paraId="512A36C7"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DF07EA" w14:textId="77777777" w:rsidR="00E43786" w:rsidRPr="001E3EA2" w:rsidRDefault="00CA4F02">
            <w:pPr>
              <w:rPr>
                <w:rFonts w:ascii="TT Firs Neue" w:hAnsi="TT Firs Neue"/>
              </w:rPr>
            </w:pPr>
            <w:r w:rsidRPr="001E3EA2">
              <w:rPr>
                <w:rFonts w:ascii="TT Firs Neue" w:hAnsi="TT Firs Neue"/>
              </w:rPr>
              <w:t>Цифровые каналы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3F77A4" w14:textId="77777777" w:rsidR="00E43786" w:rsidRPr="001E3EA2" w:rsidRDefault="00CA4F02">
            <w:pPr>
              <w:rPr>
                <w:rFonts w:ascii="TT Firs Neue" w:hAnsi="TT Firs Neue"/>
              </w:rPr>
            </w:pPr>
            <w:r w:rsidRPr="001E3EA2">
              <w:rPr>
                <w:rFonts w:ascii="TT Firs Neue" w:hAnsi="TT Firs Neue"/>
              </w:rPr>
              <w:t>Мобильное приложение</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DDD466" w14:textId="77777777" w:rsidR="00E43786" w:rsidRPr="001E3EA2" w:rsidRDefault="00CA4F02">
            <w:pPr>
              <w:rPr>
                <w:rFonts w:ascii="TT Firs Neue" w:hAnsi="TT Firs Neue"/>
              </w:rPr>
            </w:pPr>
            <w:r w:rsidRPr="001E3EA2">
              <w:rPr>
                <w:rFonts w:ascii="TT Firs Neue" w:hAnsi="TT Firs Neue"/>
              </w:rPr>
              <w:t>приложение вылетает; ошибка или сбой приложения; не работает функция; проблема входа; проблема в личном кабинете; не приходят push-уведомления; медленная работа; неудобный интерфейс</w:t>
            </w:r>
          </w:p>
        </w:tc>
      </w:tr>
      <w:tr w:rsidR="00E43786" w:rsidRPr="001E3EA2" w14:paraId="1DB68CE2"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845572" w14:textId="77777777" w:rsidR="00E43786" w:rsidRPr="001E3EA2" w:rsidRDefault="00CA4F02">
            <w:pPr>
              <w:rPr>
                <w:rFonts w:ascii="TT Firs Neue" w:hAnsi="TT Firs Neue"/>
              </w:rPr>
            </w:pPr>
            <w:r w:rsidRPr="001E3EA2">
              <w:rPr>
                <w:rFonts w:ascii="TT Firs Neue" w:hAnsi="TT Firs Neue"/>
              </w:rPr>
              <w:t>Сотрудники</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CED87E" w14:textId="77777777" w:rsidR="00E43786" w:rsidRPr="001E3EA2" w:rsidRDefault="00CA4F02">
            <w:pPr>
              <w:rPr>
                <w:rFonts w:ascii="TT Firs Neue" w:hAnsi="TT Firs Neue"/>
              </w:rPr>
            </w:pPr>
            <w:r w:rsidRPr="001E3EA2">
              <w:rPr>
                <w:rFonts w:ascii="TT Firs Neue" w:hAnsi="TT Firs Neue"/>
              </w:rPr>
              <w:t>Работа сотрудников страховой</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54510F" w14:textId="77777777" w:rsidR="00E43786" w:rsidRPr="001E3EA2" w:rsidRDefault="00CA4F02">
            <w:pPr>
              <w:rPr>
                <w:rFonts w:ascii="TT Firs Neue" w:hAnsi="TT Firs Neue"/>
              </w:rPr>
            </w:pPr>
            <w:r w:rsidRPr="001E3EA2">
              <w:rPr>
                <w:rFonts w:ascii="TT Firs Neue" w:hAnsi="TT Firs Neue"/>
              </w:rPr>
              <w:t>грубость или неуважительное общение; невнимательность к клиенту; некомпетентность; не помогли решить вопрос; ошибка сотрудника; навязывание услуг; перекидывание между сотрудниками; не выполнили обещание; формальный подход; положительный опыт общения</w:t>
            </w:r>
          </w:p>
        </w:tc>
      </w:tr>
      <w:tr w:rsidR="00E43786" w:rsidRPr="001E3EA2" w14:paraId="77EC9F87"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478B2C" w14:textId="77777777" w:rsidR="00E43786" w:rsidRPr="001E3EA2" w:rsidRDefault="00CA4F02">
            <w:pPr>
              <w:rPr>
                <w:rFonts w:ascii="TT Firs Neue" w:hAnsi="TT Firs Neue"/>
              </w:rPr>
            </w:pPr>
            <w:r w:rsidRPr="001E3EA2">
              <w:rPr>
                <w:rFonts w:ascii="TT Firs Neue" w:hAnsi="TT Firs Neue"/>
              </w:rPr>
              <w:t>Партнёры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B3055A" w14:textId="77777777" w:rsidR="00E43786" w:rsidRPr="001E3EA2" w:rsidRDefault="00CA4F02">
            <w:pPr>
              <w:rPr>
                <w:rFonts w:ascii="TT Firs Neue" w:hAnsi="TT Firs Neue"/>
              </w:rPr>
            </w:pPr>
            <w:r w:rsidRPr="001E3EA2">
              <w:rPr>
                <w:rFonts w:ascii="TT Firs Neue" w:hAnsi="TT Firs Neue"/>
              </w:rPr>
              <w:t>Партнёрский канал продаж</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E13CF7" w14:textId="77777777" w:rsidR="00E43786" w:rsidRPr="001E3EA2" w:rsidRDefault="00CA4F02">
            <w:pPr>
              <w:rPr>
                <w:rFonts w:ascii="TT Firs Neue" w:hAnsi="TT Firs Neue"/>
              </w:rPr>
            </w:pPr>
            <w:r w:rsidRPr="001E3EA2">
              <w:rPr>
                <w:rFonts w:ascii="TT Firs Neue" w:hAnsi="TT Firs Neue"/>
              </w:rPr>
              <w:t>некорректные обещания партнёра; навязывание полиса или опций; ошибка оформления у партнёра; партнёр не передал данные; неполная или неверная информация; спорная цена или комиссия; перекладывание ответственности</w:t>
            </w:r>
          </w:p>
        </w:tc>
      </w:tr>
      <w:tr w:rsidR="00E43786" w:rsidRPr="001E3EA2" w14:paraId="73D3C172"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B0E90A" w14:textId="77777777" w:rsidR="00E43786" w:rsidRPr="001E3EA2" w:rsidRDefault="00CA4F02">
            <w:pPr>
              <w:rPr>
                <w:rFonts w:ascii="TT Firs Neue" w:hAnsi="TT Firs Neue"/>
              </w:rPr>
            </w:pPr>
            <w:r w:rsidRPr="001E3EA2">
              <w:rPr>
                <w:rFonts w:ascii="TT Firs Neue" w:hAnsi="TT Firs Neue"/>
              </w:rPr>
              <w:t>Партнёры</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E90D28" w14:textId="77777777" w:rsidR="00E43786" w:rsidRPr="001E3EA2" w:rsidRDefault="00CA4F02">
            <w:pPr>
              <w:rPr>
                <w:rFonts w:ascii="TT Firs Neue" w:hAnsi="TT Firs Neue"/>
              </w:rPr>
            </w:pPr>
            <w:r w:rsidRPr="001E3EA2">
              <w:rPr>
                <w:rFonts w:ascii="TT Firs Neue" w:hAnsi="TT Firs Neue"/>
              </w:rPr>
              <w:t>Партнёрская сеть урегулирования</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AAA047" w14:textId="77777777" w:rsidR="00E43786" w:rsidRPr="001E3EA2" w:rsidRDefault="00CA4F02">
            <w:pPr>
              <w:rPr>
                <w:rFonts w:ascii="TT Firs Neue" w:hAnsi="TT Firs Neue"/>
              </w:rPr>
            </w:pPr>
            <w:r w:rsidRPr="001E3EA2">
              <w:rPr>
                <w:rFonts w:ascii="TT Firs Neue" w:hAnsi="TT Firs Neue"/>
              </w:rPr>
              <w:t>партнёр задерживает процесс; низкое качество ремонта; спорная оценка ущерба; партнёр недоступен; партнёр плохо коммуницирует; перекладывание ответственности; слабая партнёрская сеть в регионе</w:t>
            </w:r>
          </w:p>
        </w:tc>
      </w:tr>
      <w:tr w:rsidR="00E43786" w:rsidRPr="001E3EA2" w14:paraId="5BA90A6D"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B123C8" w14:textId="77777777" w:rsidR="00E43786" w:rsidRPr="001E3EA2" w:rsidRDefault="00CA4F02">
            <w:pPr>
              <w:rPr>
                <w:rFonts w:ascii="TT Firs Neue" w:hAnsi="TT Firs Neue"/>
              </w:rPr>
            </w:pPr>
            <w:r w:rsidRPr="001E3EA2">
              <w:rPr>
                <w:rFonts w:ascii="TT Firs Neue" w:hAnsi="TT Firs Neue"/>
              </w:rPr>
              <w:t>Продукт</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B682C1" w14:textId="77777777" w:rsidR="00E43786" w:rsidRPr="001E3EA2" w:rsidRDefault="00CA4F02">
            <w:pPr>
              <w:rPr>
                <w:rFonts w:ascii="TT Firs Neue" w:hAnsi="TT Firs Neue"/>
              </w:rPr>
            </w:pPr>
            <w:r w:rsidRPr="001E3EA2">
              <w:rPr>
                <w:rFonts w:ascii="TT Firs Neue" w:hAnsi="TT Firs Neue"/>
              </w:rPr>
              <w:t>Цена и тарифы</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C2EA74" w14:textId="77777777" w:rsidR="00E43786" w:rsidRPr="001E3EA2" w:rsidRDefault="00CA4F02">
            <w:pPr>
              <w:rPr>
                <w:rFonts w:ascii="TT Firs Neue" w:hAnsi="TT Firs Neue"/>
              </w:rPr>
            </w:pPr>
            <w:r w:rsidRPr="001E3EA2">
              <w:rPr>
                <w:rFonts w:ascii="TT Firs Neue" w:hAnsi="TT Firs Neue"/>
              </w:rPr>
              <w:t>высокая цена; рост цены при продлении; непонятный расчёт тарифа; ошибка или спорный коэффициент; скидка или промокод не применились; скрытые комиссии или доплаты</w:t>
            </w:r>
          </w:p>
        </w:tc>
      </w:tr>
      <w:tr w:rsidR="00E43786" w:rsidRPr="001E3EA2" w14:paraId="020FF79F"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01F0D4" w14:textId="77777777" w:rsidR="00E43786" w:rsidRPr="001E3EA2" w:rsidRDefault="00CA4F02">
            <w:pPr>
              <w:rPr>
                <w:rFonts w:ascii="TT Firs Neue" w:hAnsi="TT Firs Neue"/>
              </w:rPr>
            </w:pPr>
            <w:r w:rsidRPr="001E3EA2">
              <w:rPr>
                <w:rFonts w:ascii="TT Firs Neue" w:hAnsi="TT Firs Neue"/>
              </w:rPr>
              <w:lastRenderedPageBreak/>
              <w:t>Продукт</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80F12D" w14:textId="77777777" w:rsidR="00E43786" w:rsidRPr="001E3EA2" w:rsidRDefault="00CA4F02">
            <w:pPr>
              <w:rPr>
                <w:rFonts w:ascii="TT Firs Neue" w:hAnsi="TT Firs Neue"/>
              </w:rPr>
            </w:pPr>
            <w:r w:rsidRPr="001E3EA2">
              <w:rPr>
                <w:rFonts w:ascii="TT Firs Neue" w:hAnsi="TT Firs Neue"/>
              </w:rPr>
              <w:t>Покрытие, условия, опции</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B0FE13" w14:textId="77777777" w:rsidR="00E43786" w:rsidRPr="001E3EA2" w:rsidRDefault="00CA4F02">
            <w:pPr>
              <w:rPr>
                <w:rFonts w:ascii="TT Firs Neue" w:hAnsi="TT Firs Neue"/>
              </w:rPr>
            </w:pPr>
            <w:r w:rsidRPr="001E3EA2">
              <w:rPr>
                <w:rFonts w:ascii="TT Firs Neue" w:hAnsi="TT Firs Neue"/>
              </w:rPr>
              <w:t>ограничения покрытия; недостаточное покрытие; непонятные условия; несоответствие ожиданиям; некорректные обещания при продаже; неудобная франшиза или исключения; нет нужной опции; условия возврата премии</w:t>
            </w:r>
          </w:p>
        </w:tc>
      </w:tr>
      <w:tr w:rsidR="00E43786" w:rsidRPr="001E3EA2" w14:paraId="2338AD94"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9B44A3" w14:textId="77777777" w:rsidR="00E43786" w:rsidRPr="001E3EA2" w:rsidRDefault="00CA4F02">
            <w:pPr>
              <w:rPr>
                <w:rFonts w:ascii="TT Firs Neue" w:hAnsi="TT Firs Neue"/>
              </w:rPr>
            </w:pPr>
            <w:r w:rsidRPr="001E3EA2">
              <w:rPr>
                <w:rFonts w:ascii="TT Firs Neue" w:hAnsi="TT Firs Neue"/>
              </w:rPr>
              <w:t>Продукт</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A4EBB3" w14:textId="77777777" w:rsidR="00E43786" w:rsidRPr="001E3EA2" w:rsidRDefault="00CA4F02">
            <w:pPr>
              <w:rPr>
                <w:rFonts w:ascii="TT Firs Neue" w:hAnsi="TT Firs Neue"/>
              </w:rPr>
            </w:pPr>
            <w:r w:rsidRPr="001E3EA2">
              <w:rPr>
                <w:rFonts w:ascii="TT Firs Neue" w:hAnsi="TT Firs Neue"/>
              </w:rPr>
              <w:t>Доступность продукта</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F2EB47" w14:textId="77777777" w:rsidR="00E43786" w:rsidRPr="001E3EA2" w:rsidRDefault="00CA4F02">
            <w:pPr>
              <w:rPr>
                <w:rFonts w:ascii="TT Firs Neue" w:hAnsi="TT Firs Neue"/>
              </w:rPr>
            </w:pPr>
            <w:r w:rsidRPr="001E3EA2">
              <w:rPr>
                <w:rFonts w:ascii="TT Firs Neue" w:hAnsi="TT Firs Neue"/>
              </w:rPr>
              <w:t>продукт недоступен в регионе; недоступен для сегмента клиента; недоступен по возрасту, профессии или состоянию; временно невозможно оформить; нет подходящей программы; сервисная сеть делает продукт фактически недоступным</w:t>
            </w:r>
          </w:p>
        </w:tc>
      </w:tr>
      <w:tr w:rsidR="00E43786" w:rsidRPr="001E3EA2" w14:paraId="1535493B" w14:textId="77777777">
        <w:tc>
          <w:tcPr>
            <w:tcW w:w="1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67D5BD" w14:textId="77777777" w:rsidR="00E43786" w:rsidRPr="001E3EA2" w:rsidRDefault="00CA4F02">
            <w:pPr>
              <w:rPr>
                <w:rFonts w:ascii="TT Firs Neue" w:hAnsi="TT Firs Neue"/>
              </w:rPr>
            </w:pPr>
            <w:r w:rsidRPr="001E3EA2">
              <w:rPr>
                <w:rFonts w:ascii="TT Firs Neue" w:hAnsi="TT Firs Neue"/>
              </w:rPr>
              <w:t>Общие оценки</w:t>
            </w:r>
          </w:p>
        </w:tc>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7F9EBC" w14:textId="77777777" w:rsidR="00E43786" w:rsidRPr="001E3EA2" w:rsidRDefault="00CA4F02">
            <w:pPr>
              <w:rPr>
                <w:rFonts w:ascii="TT Firs Neue" w:hAnsi="TT Firs Neue"/>
              </w:rPr>
            </w:pPr>
            <w:r w:rsidRPr="001E3EA2">
              <w:rPr>
                <w:rFonts w:ascii="TT Firs Neue" w:hAnsi="TT Firs Neue"/>
              </w:rPr>
              <w:t>Общая оценка компании</w:t>
            </w:r>
          </w:p>
        </w:tc>
        <w:tc>
          <w:tcPr>
            <w:tcW w:w="50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F95B6D" w14:textId="77777777" w:rsidR="00E43786" w:rsidRPr="001E3EA2" w:rsidRDefault="00CA4F02">
            <w:pPr>
              <w:rPr>
                <w:rFonts w:ascii="TT Firs Neue" w:hAnsi="TT Firs Neue"/>
              </w:rPr>
            </w:pPr>
            <w:r w:rsidRPr="001E3EA2">
              <w:rPr>
                <w:rFonts w:ascii="TT Firs Neue" w:hAnsi="TT Firs Neue"/>
              </w:rPr>
              <w:t>общая оценка без предметной проблемы</w:t>
            </w:r>
          </w:p>
        </w:tc>
      </w:tr>
    </w:tbl>
    <w:p w14:paraId="38470DBD" w14:textId="77777777" w:rsidR="00CA4F02" w:rsidRPr="001E3EA2" w:rsidRDefault="00CA4F02">
      <w:pPr>
        <w:rPr>
          <w:rFonts w:ascii="TT Firs Neue" w:hAnsi="TT Firs Neue"/>
        </w:rPr>
      </w:pPr>
    </w:p>
    <w:sectPr w:rsidR="00CA4F02" w:rsidRPr="001E3EA2" w:rsidSect="001E3EA2">
      <w:footerReference w:type="default" r:id="rId8"/>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0C221" w14:textId="77777777" w:rsidR="007B4370" w:rsidRDefault="007B4370" w:rsidP="001E3EA2">
      <w:r>
        <w:separator/>
      </w:r>
    </w:p>
  </w:endnote>
  <w:endnote w:type="continuationSeparator" w:id="0">
    <w:p w14:paraId="56C25E2C" w14:textId="77777777" w:rsidR="007B4370" w:rsidRDefault="007B4370" w:rsidP="001E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T Firs Neue">
    <w:panose1 w:val="02000503030000020004"/>
    <w:charset w:val="CC"/>
    <w:family w:val="auto"/>
    <w:pitch w:val="variable"/>
    <w:sig w:usb0="A000022F" w:usb1="1000004B" w:usb2="00000000" w:usb3="00000000" w:csb0="00000097"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969992"/>
      <w:docPartObj>
        <w:docPartGallery w:val="Page Numbers (Bottom of Page)"/>
        <w:docPartUnique/>
      </w:docPartObj>
    </w:sdtPr>
    <w:sdtContent>
      <w:p w14:paraId="40D58A7A" w14:textId="6FAB1E1D" w:rsidR="001E3EA2" w:rsidRDefault="001E3EA2">
        <w:pPr>
          <w:pStyle w:val="af0"/>
          <w:jc w:val="right"/>
        </w:pPr>
        <w:r>
          <w:fldChar w:fldCharType="begin"/>
        </w:r>
        <w:r>
          <w:instrText>PAGE   \* MERGEFORMAT</w:instrText>
        </w:r>
        <w:r>
          <w:fldChar w:fldCharType="separate"/>
        </w:r>
        <w:r>
          <w:t>2</w:t>
        </w:r>
        <w:r>
          <w:fldChar w:fldCharType="end"/>
        </w:r>
      </w:p>
    </w:sdtContent>
  </w:sdt>
  <w:p w14:paraId="6CD25DCE" w14:textId="77777777" w:rsidR="001E3EA2" w:rsidRDefault="001E3EA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07EF2" w14:textId="77777777" w:rsidR="007B4370" w:rsidRDefault="007B4370" w:rsidP="001E3EA2">
      <w:r>
        <w:separator/>
      </w:r>
    </w:p>
  </w:footnote>
  <w:footnote w:type="continuationSeparator" w:id="0">
    <w:p w14:paraId="71182EA2" w14:textId="77777777" w:rsidR="007B4370" w:rsidRDefault="007B4370" w:rsidP="001E3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C27C0"/>
    <w:multiLevelType w:val="hybridMultilevel"/>
    <w:tmpl w:val="5B066482"/>
    <w:lvl w:ilvl="0" w:tplc="5A8C31FC">
      <w:start w:val="1"/>
      <w:numFmt w:val="bullet"/>
      <w:lvlText w:val="•"/>
      <w:lvlJc w:val="left"/>
      <w:pPr>
        <w:ind w:left="720" w:hanging="360"/>
      </w:pPr>
    </w:lvl>
    <w:lvl w:ilvl="1" w:tplc="F1166C58">
      <w:start w:val="1"/>
      <w:numFmt w:val="bullet"/>
      <w:lvlText w:val="–"/>
      <w:lvlJc w:val="left"/>
      <w:pPr>
        <w:ind w:left="1440" w:hanging="360"/>
      </w:pPr>
    </w:lvl>
    <w:lvl w:ilvl="2" w:tplc="CB003EEC">
      <w:numFmt w:val="decimal"/>
      <w:lvlText w:val=""/>
      <w:lvlJc w:val="left"/>
    </w:lvl>
    <w:lvl w:ilvl="3" w:tplc="50842738">
      <w:numFmt w:val="decimal"/>
      <w:lvlText w:val=""/>
      <w:lvlJc w:val="left"/>
    </w:lvl>
    <w:lvl w:ilvl="4" w:tplc="033EB798">
      <w:numFmt w:val="decimal"/>
      <w:lvlText w:val=""/>
      <w:lvlJc w:val="left"/>
    </w:lvl>
    <w:lvl w:ilvl="5" w:tplc="C69E4104">
      <w:numFmt w:val="decimal"/>
      <w:lvlText w:val=""/>
      <w:lvlJc w:val="left"/>
    </w:lvl>
    <w:lvl w:ilvl="6" w:tplc="A41689A8">
      <w:numFmt w:val="decimal"/>
      <w:lvlText w:val=""/>
      <w:lvlJc w:val="left"/>
    </w:lvl>
    <w:lvl w:ilvl="7" w:tplc="890E74D4">
      <w:numFmt w:val="decimal"/>
      <w:lvlText w:val=""/>
      <w:lvlJc w:val="left"/>
    </w:lvl>
    <w:lvl w:ilvl="8" w:tplc="74BA699C">
      <w:numFmt w:val="decimal"/>
      <w:lvlText w:val=""/>
      <w:lvlJc w:val="left"/>
    </w:lvl>
  </w:abstractNum>
  <w:abstractNum w:abstractNumId="1" w15:restartNumberingAfterBreak="0">
    <w:nsid w:val="66DA75CF"/>
    <w:multiLevelType w:val="hybridMultilevel"/>
    <w:tmpl w:val="FC3C3D84"/>
    <w:lvl w:ilvl="0" w:tplc="483C8902">
      <w:start w:val="1"/>
      <w:numFmt w:val="bullet"/>
      <w:lvlText w:val="●"/>
      <w:lvlJc w:val="left"/>
      <w:pPr>
        <w:ind w:left="720" w:hanging="360"/>
      </w:pPr>
    </w:lvl>
    <w:lvl w:ilvl="1" w:tplc="84E278C6">
      <w:start w:val="1"/>
      <w:numFmt w:val="bullet"/>
      <w:lvlText w:val="○"/>
      <w:lvlJc w:val="left"/>
      <w:pPr>
        <w:ind w:left="1440" w:hanging="360"/>
      </w:pPr>
    </w:lvl>
    <w:lvl w:ilvl="2" w:tplc="ADF8A8A8">
      <w:start w:val="1"/>
      <w:numFmt w:val="bullet"/>
      <w:lvlText w:val="■"/>
      <w:lvlJc w:val="left"/>
      <w:pPr>
        <w:ind w:left="2160" w:hanging="360"/>
      </w:pPr>
    </w:lvl>
    <w:lvl w:ilvl="3" w:tplc="9FF4EB80">
      <w:start w:val="1"/>
      <w:numFmt w:val="bullet"/>
      <w:lvlText w:val="●"/>
      <w:lvlJc w:val="left"/>
      <w:pPr>
        <w:ind w:left="2880" w:hanging="360"/>
      </w:pPr>
    </w:lvl>
    <w:lvl w:ilvl="4" w:tplc="46BC02EC">
      <w:start w:val="1"/>
      <w:numFmt w:val="bullet"/>
      <w:lvlText w:val="○"/>
      <w:lvlJc w:val="left"/>
      <w:pPr>
        <w:ind w:left="3600" w:hanging="360"/>
      </w:pPr>
    </w:lvl>
    <w:lvl w:ilvl="5" w:tplc="58FABFCE">
      <w:start w:val="1"/>
      <w:numFmt w:val="bullet"/>
      <w:lvlText w:val="■"/>
      <w:lvlJc w:val="left"/>
      <w:pPr>
        <w:ind w:left="4320" w:hanging="360"/>
      </w:pPr>
    </w:lvl>
    <w:lvl w:ilvl="6" w:tplc="E08E2312">
      <w:start w:val="1"/>
      <w:numFmt w:val="bullet"/>
      <w:lvlText w:val="●"/>
      <w:lvlJc w:val="left"/>
      <w:pPr>
        <w:ind w:left="5040" w:hanging="360"/>
      </w:pPr>
    </w:lvl>
    <w:lvl w:ilvl="7" w:tplc="E772AE16">
      <w:start w:val="1"/>
      <w:numFmt w:val="bullet"/>
      <w:lvlText w:val="●"/>
      <w:lvlJc w:val="left"/>
      <w:pPr>
        <w:ind w:left="5760" w:hanging="360"/>
      </w:pPr>
    </w:lvl>
    <w:lvl w:ilvl="8" w:tplc="1BD4FAF0">
      <w:start w:val="1"/>
      <w:numFmt w:val="bullet"/>
      <w:lvlText w:val="●"/>
      <w:lvlJc w:val="left"/>
      <w:pPr>
        <w:ind w:left="6480" w:hanging="360"/>
      </w:pPr>
    </w:lvl>
  </w:abstractNum>
  <w:num w:numId="1" w16cid:durableId="1343050261">
    <w:abstractNumId w:val="1"/>
    <w:lvlOverride w:ilvl="0">
      <w:startOverride w:val="1"/>
    </w:lvlOverride>
  </w:num>
  <w:num w:numId="2" w16cid:durableId="2654263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786"/>
    <w:rsid w:val="001E3EA2"/>
    <w:rsid w:val="00396CE2"/>
    <w:rsid w:val="003F7067"/>
    <w:rsid w:val="005A155B"/>
    <w:rsid w:val="00602F02"/>
    <w:rsid w:val="006576D1"/>
    <w:rsid w:val="006F3A0F"/>
    <w:rsid w:val="007B4370"/>
    <w:rsid w:val="007D2551"/>
    <w:rsid w:val="00804FC6"/>
    <w:rsid w:val="0089541F"/>
    <w:rsid w:val="009D50B4"/>
    <w:rsid w:val="00C465DC"/>
    <w:rsid w:val="00CA4F02"/>
    <w:rsid w:val="00DF035A"/>
    <w:rsid w:val="00DF4FF0"/>
    <w:rsid w:val="00E43786"/>
    <w:rsid w:val="00ED0FAA"/>
    <w:rsid w:val="00EE3267"/>
    <w:rsid w:val="00F6325D"/>
    <w:rsid w:val="00FE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6A539"/>
  <w15:docId w15:val="{4679C19E-F229-41EA-AF7A-CB13702A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spacing w:before="320" w:after="160"/>
      <w:outlineLvl w:val="0"/>
    </w:pPr>
    <w:rPr>
      <w:b/>
      <w:bCs/>
      <w:color w:val="1A1A1A"/>
      <w:sz w:val="30"/>
      <w:szCs w:val="30"/>
    </w:rPr>
  </w:style>
  <w:style w:type="paragraph" w:styleId="2">
    <w:name w:val="heading 2"/>
    <w:uiPriority w:val="9"/>
    <w:unhideWhenUsed/>
    <w:qFormat/>
    <w:pPr>
      <w:spacing w:before="220" w:after="120"/>
      <w:outlineLvl w:val="1"/>
    </w:pPr>
    <w:rPr>
      <w:b/>
      <w:bCs/>
      <w:color w:val="1A1A1A"/>
      <w:sz w:val="26"/>
      <w:szCs w:val="26"/>
    </w:rPr>
  </w:style>
  <w:style w:type="paragraph" w:styleId="3">
    <w:name w:val="heading 3"/>
    <w:uiPriority w:val="9"/>
    <w:unhideWhenUsed/>
    <w:qFormat/>
    <w:pPr>
      <w:spacing w:before="160" w:after="80"/>
      <w:outlineLvl w:val="2"/>
    </w:pPr>
    <w:rPr>
      <w:b/>
      <w:bCs/>
      <w:color w:val="333333"/>
      <w:sz w:val="23"/>
      <w:szCs w:val="23"/>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11">
    <w:name w:val="toc 1"/>
    <w:basedOn w:val="a"/>
    <w:next w:val="a"/>
    <w:autoRedefine/>
    <w:uiPriority w:val="39"/>
    <w:unhideWhenUsed/>
    <w:rsid w:val="001E3EA2"/>
    <w:pPr>
      <w:spacing w:after="100"/>
    </w:pPr>
  </w:style>
  <w:style w:type="paragraph" w:styleId="20">
    <w:name w:val="toc 2"/>
    <w:basedOn w:val="a"/>
    <w:next w:val="a"/>
    <w:autoRedefine/>
    <w:uiPriority w:val="39"/>
    <w:unhideWhenUsed/>
    <w:rsid w:val="001E3EA2"/>
    <w:pPr>
      <w:spacing w:after="100"/>
      <w:ind w:left="220"/>
    </w:pPr>
  </w:style>
  <w:style w:type="paragraph" w:styleId="30">
    <w:name w:val="toc 3"/>
    <w:basedOn w:val="a"/>
    <w:next w:val="a"/>
    <w:autoRedefine/>
    <w:uiPriority w:val="39"/>
    <w:unhideWhenUsed/>
    <w:rsid w:val="001E3EA2"/>
    <w:pPr>
      <w:spacing w:after="100"/>
      <w:ind w:left="440"/>
    </w:pPr>
  </w:style>
  <w:style w:type="paragraph" w:styleId="40">
    <w:name w:val="toc 4"/>
    <w:basedOn w:val="a"/>
    <w:next w:val="a"/>
    <w:autoRedefine/>
    <w:uiPriority w:val="39"/>
    <w:unhideWhenUsed/>
    <w:rsid w:val="001E3EA2"/>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50">
    <w:name w:val="toc 5"/>
    <w:basedOn w:val="a"/>
    <w:next w:val="a"/>
    <w:autoRedefine/>
    <w:uiPriority w:val="39"/>
    <w:unhideWhenUsed/>
    <w:rsid w:val="001E3EA2"/>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60">
    <w:name w:val="toc 6"/>
    <w:basedOn w:val="a"/>
    <w:next w:val="a"/>
    <w:autoRedefine/>
    <w:uiPriority w:val="39"/>
    <w:unhideWhenUsed/>
    <w:rsid w:val="001E3EA2"/>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7">
    <w:name w:val="toc 7"/>
    <w:basedOn w:val="a"/>
    <w:next w:val="a"/>
    <w:autoRedefine/>
    <w:uiPriority w:val="39"/>
    <w:unhideWhenUsed/>
    <w:rsid w:val="001E3EA2"/>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8">
    <w:name w:val="toc 8"/>
    <w:basedOn w:val="a"/>
    <w:next w:val="a"/>
    <w:autoRedefine/>
    <w:uiPriority w:val="39"/>
    <w:unhideWhenUsed/>
    <w:rsid w:val="001E3EA2"/>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9">
    <w:name w:val="toc 9"/>
    <w:basedOn w:val="a"/>
    <w:next w:val="a"/>
    <w:autoRedefine/>
    <w:uiPriority w:val="39"/>
    <w:unhideWhenUsed/>
    <w:rsid w:val="001E3EA2"/>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ac">
    <w:name w:val="Unresolved Mention"/>
    <w:basedOn w:val="a0"/>
    <w:uiPriority w:val="99"/>
    <w:semiHidden/>
    <w:unhideWhenUsed/>
    <w:rsid w:val="001E3EA2"/>
    <w:rPr>
      <w:color w:val="605E5C"/>
      <w:shd w:val="clear" w:color="auto" w:fill="E1DFDD"/>
    </w:rPr>
  </w:style>
  <w:style w:type="paragraph" w:styleId="ad">
    <w:name w:val="TOC Heading"/>
    <w:basedOn w:val="1"/>
    <w:next w:val="a"/>
    <w:uiPriority w:val="39"/>
    <w:unhideWhenUsed/>
    <w:qFormat/>
    <w:rsid w:val="001E3EA2"/>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ae">
    <w:name w:val="header"/>
    <w:basedOn w:val="a"/>
    <w:link w:val="af"/>
    <w:uiPriority w:val="99"/>
    <w:unhideWhenUsed/>
    <w:rsid w:val="001E3EA2"/>
    <w:pPr>
      <w:tabs>
        <w:tab w:val="center" w:pos="4677"/>
        <w:tab w:val="right" w:pos="9355"/>
      </w:tabs>
    </w:pPr>
  </w:style>
  <w:style w:type="character" w:customStyle="1" w:styleId="af">
    <w:name w:val="Верхний колонтитул Знак"/>
    <w:basedOn w:val="a0"/>
    <w:link w:val="ae"/>
    <w:uiPriority w:val="99"/>
    <w:rsid w:val="001E3EA2"/>
  </w:style>
  <w:style w:type="paragraph" w:styleId="af0">
    <w:name w:val="footer"/>
    <w:basedOn w:val="a"/>
    <w:link w:val="af1"/>
    <w:uiPriority w:val="99"/>
    <w:unhideWhenUsed/>
    <w:rsid w:val="001E3EA2"/>
    <w:pPr>
      <w:tabs>
        <w:tab w:val="center" w:pos="4677"/>
        <w:tab w:val="right" w:pos="9355"/>
      </w:tabs>
    </w:pPr>
  </w:style>
  <w:style w:type="character" w:customStyle="1" w:styleId="af1">
    <w:name w:val="Нижний колонтитул Знак"/>
    <w:basedOn w:val="a0"/>
    <w:link w:val="af0"/>
    <w:uiPriority w:val="99"/>
    <w:rsid w:val="001E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46576-758F-4374-8465-1E783148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26</Pages>
  <Words>7246</Words>
  <Characters>41305</Characters>
  <Application>Microsoft Office Word</Application>
  <DocSecurity>0</DocSecurity>
  <Lines>344</Lines>
  <Paragraphs>96</Paragraphs>
  <ScaleCrop>false</ScaleCrop>
  <Company/>
  <LinksUpToDate>false</LinksUpToDate>
  <CharactersWithSpaces>48455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Хрущев Андрей</cp:lastModifiedBy>
  <cp:revision>10</cp:revision>
  <dcterms:created xsi:type="dcterms:W3CDTF">2026-05-29T11:14:00Z</dcterms:created>
  <dcterms:modified xsi:type="dcterms:W3CDTF">2026-08-06T12:54:00Z</dcterms:modified>
</cp:coreProperties>
</file>